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C3963" w14:textId="483077F3" w:rsidR="008666C9" w:rsidRPr="00263BB1" w:rsidRDefault="008666C9" w:rsidP="007D5283">
      <w:pPr>
        <w:rPr>
          <w:rFonts w:asciiTheme="minorHAnsi" w:hAnsiTheme="minorHAnsi" w:cstheme="minorHAnsi"/>
        </w:rPr>
      </w:pPr>
      <w:r w:rsidRPr="00263BB1">
        <w:rPr>
          <w:rFonts w:asciiTheme="minorHAnsi" w:hAnsiTheme="minorHAnsi" w:cstheme="minorHAnsi"/>
        </w:rPr>
        <w:t xml:space="preserve">Tervise ja Heaolu Infosüsteemide Keskus </w:t>
      </w:r>
      <w:r w:rsidRPr="00263BB1">
        <w:rPr>
          <w:rFonts w:asciiTheme="minorHAnsi" w:hAnsiTheme="minorHAnsi" w:cstheme="minorHAnsi"/>
        </w:rPr>
        <w:tab/>
      </w:r>
      <w:r w:rsidRPr="00263BB1">
        <w:rPr>
          <w:rFonts w:asciiTheme="minorHAnsi" w:hAnsiTheme="minorHAnsi" w:cstheme="minorHAnsi"/>
        </w:rPr>
        <w:tab/>
      </w:r>
      <w:r w:rsidRPr="00263BB1">
        <w:rPr>
          <w:rFonts w:asciiTheme="minorHAnsi" w:hAnsiTheme="minorHAnsi" w:cstheme="minorHAnsi"/>
        </w:rPr>
        <w:tab/>
      </w:r>
      <w:r w:rsidRPr="00263BB1">
        <w:rPr>
          <w:rFonts w:asciiTheme="minorHAnsi" w:hAnsiTheme="minorHAnsi" w:cstheme="minorHAnsi"/>
        </w:rPr>
        <w:tab/>
      </w:r>
      <w:r w:rsidRPr="00263BB1">
        <w:rPr>
          <w:rFonts w:asciiTheme="minorHAnsi" w:hAnsiTheme="minorHAnsi" w:cstheme="minorHAnsi"/>
        </w:rPr>
        <w:tab/>
      </w:r>
      <w:r w:rsidR="00491E31" w:rsidRPr="00263BB1">
        <w:rPr>
          <w:rFonts w:asciiTheme="minorHAnsi" w:hAnsiTheme="minorHAnsi" w:cstheme="minorHAnsi"/>
        </w:rPr>
        <w:t>11</w:t>
      </w:r>
      <w:r w:rsidRPr="00263BB1">
        <w:rPr>
          <w:rFonts w:asciiTheme="minorHAnsi" w:hAnsiTheme="minorHAnsi" w:cstheme="minorHAnsi"/>
        </w:rPr>
        <w:t xml:space="preserve">. </w:t>
      </w:r>
      <w:r w:rsidR="007D5283" w:rsidRPr="00263BB1">
        <w:rPr>
          <w:rFonts w:asciiTheme="minorHAnsi" w:hAnsiTheme="minorHAnsi" w:cstheme="minorHAnsi"/>
        </w:rPr>
        <w:t>veebruar</w:t>
      </w:r>
      <w:r w:rsidRPr="00263BB1">
        <w:rPr>
          <w:rFonts w:asciiTheme="minorHAnsi" w:hAnsiTheme="minorHAnsi" w:cstheme="minorHAnsi"/>
        </w:rPr>
        <w:t xml:space="preserve"> 202</w:t>
      </w:r>
      <w:r w:rsidR="000569D4" w:rsidRPr="00263BB1">
        <w:rPr>
          <w:rFonts w:asciiTheme="minorHAnsi" w:hAnsiTheme="minorHAnsi" w:cstheme="minorHAnsi"/>
        </w:rPr>
        <w:t>5</w:t>
      </w:r>
      <w:r w:rsidRPr="00263BB1">
        <w:rPr>
          <w:rFonts w:asciiTheme="minorHAnsi" w:hAnsiTheme="minorHAnsi" w:cstheme="minorHAnsi"/>
        </w:rPr>
        <w:t xml:space="preserve"> </w:t>
      </w:r>
    </w:p>
    <w:p w14:paraId="750BA1C0" w14:textId="7D2EAC12" w:rsidR="008666C9" w:rsidRPr="00263BB1" w:rsidRDefault="008666C9" w:rsidP="007338D2">
      <w:pPr>
        <w:shd w:val="clear" w:color="auto" w:fill="FFFFFF"/>
        <w:textAlignment w:val="baseline"/>
        <w:rPr>
          <w:rFonts w:asciiTheme="minorHAnsi" w:eastAsia="Times New Roman" w:hAnsiTheme="minorHAnsi" w:cstheme="minorHAnsi"/>
          <w:b/>
          <w:color w:val="2E74B5" w:themeColor="accent1" w:themeShade="BF"/>
          <w:bdr w:val="none" w:sz="0" w:space="0" w:color="auto" w:frame="1"/>
          <w:lang w:eastAsia="et-EE"/>
        </w:rPr>
      </w:pPr>
      <w:r w:rsidRPr="00263BB1">
        <w:rPr>
          <w:rFonts w:asciiTheme="minorHAnsi" w:hAnsiTheme="minorHAnsi" w:cstheme="minorHAnsi"/>
        </w:rPr>
        <w:t>info@tehik.ee</w:t>
      </w:r>
    </w:p>
    <w:p w14:paraId="472A415B" w14:textId="77777777" w:rsidR="008666C9" w:rsidRPr="00263BB1" w:rsidRDefault="008666C9" w:rsidP="007338D2">
      <w:pPr>
        <w:shd w:val="clear" w:color="auto" w:fill="FFFFFF"/>
        <w:textAlignment w:val="baseline"/>
        <w:rPr>
          <w:rFonts w:asciiTheme="minorHAnsi" w:eastAsia="Times New Roman" w:hAnsiTheme="minorHAnsi" w:cstheme="minorHAnsi"/>
          <w:b/>
          <w:color w:val="2E74B5" w:themeColor="accent1" w:themeShade="BF"/>
          <w:bdr w:val="none" w:sz="0" w:space="0" w:color="auto" w:frame="1"/>
          <w:lang w:eastAsia="et-EE"/>
        </w:rPr>
      </w:pPr>
    </w:p>
    <w:p w14:paraId="5F737EF7" w14:textId="5A494007" w:rsidR="007338D2" w:rsidRPr="00263BB1" w:rsidRDefault="007338D2" w:rsidP="007338D2">
      <w:pPr>
        <w:shd w:val="clear" w:color="auto" w:fill="FFFFFF"/>
        <w:textAlignment w:val="baseline"/>
        <w:rPr>
          <w:rFonts w:asciiTheme="minorHAnsi" w:eastAsia="Times New Roman" w:hAnsiTheme="minorHAnsi" w:cstheme="minorHAnsi"/>
          <w:b/>
          <w:color w:val="2E74B5" w:themeColor="accent1" w:themeShade="BF"/>
          <w:bdr w:val="none" w:sz="0" w:space="0" w:color="auto" w:frame="1"/>
          <w:lang w:eastAsia="et-EE"/>
        </w:rPr>
      </w:pPr>
      <w:r w:rsidRPr="00263BB1">
        <w:rPr>
          <w:rFonts w:asciiTheme="minorHAnsi" w:eastAsia="Times New Roman" w:hAnsiTheme="minorHAnsi" w:cstheme="minorHAnsi"/>
          <w:b/>
          <w:color w:val="2E74B5" w:themeColor="accent1" w:themeShade="BF"/>
          <w:bdr w:val="none" w:sz="0" w:space="0" w:color="auto" w:frame="1"/>
          <w:lang w:eastAsia="et-EE"/>
        </w:rPr>
        <w:t>Andmepäring</w:t>
      </w:r>
      <w:r w:rsidR="00872414" w:rsidRPr="00263BB1">
        <w:rPr>
          <w:rFonts w:asciiTheme="minorHAnsi" w:eastAsia="Times New Roman" w:hAnsiTheme="minorHAnsi" w:cstheme="minorHAnsi"/>
          <w:b/>
          <w:color w:val="2E74B5" w:themeColor="accent1" w:themeShade="BF"/>
          <w:bdr w:val="none" w:sz="0" w:space="0" w:color="auto" w:frame="1"/>
          <w:lang w:eastAsia="et-EE"/>
        </w:rPr>
        <w:t xml:space="preserve"> Tervise Infosüsteemist</w:t>
      </w:r>
    </w:p>
    <w:p w14:paraId="6CDAA6A4" w14:textId="77777777" w:rsidR="007338D2" w:rsidRPr="00263BB1" w:rsidRDefault="007338D2" w:rsidP="007338D2">
      <w:pPr>
        <w:shd w:val="clear" w:color="auto" w:fill="FFFFFF"/>
        <w:textAlignment w:val="baseline"/>
        <w:rPr>
          <w:rFonts w:asciiTheme="minorHAnsi" w:eastAsia="Times New Roman" w:hAnsiTheme="minorHAnsi" w:cstheme="minorHAnsi"/>
          <w:color w:val="212529"/>
          <w:bdr w:val="none" w:sz="0" w:space="0" w:color="auto" w:frame="1"/>
          <w:lang w:eastAsia="et-EE"/>
        </w:rPr>
      </w:pPr>
    </w:p>
    <w:p w14:paraId="4576BA19" w14:textId="77777777" w:rsidR="00F66408" w:rsidRPr="00263BB1" w:rsidRDefault="00F66408" w:rsidP="007338D2">
      <w:pPr>
        <w:shd w:val="clear" w:color="auto" w:fill="FFFFFF"/>
        <w:textAlignment w:val="baseline"/>
        <w:rPr>
          <w:rFonts w:asciiTheme="minorHAnsi" w:eastAsia="Times New Roman" w:hAnsiTheme="minorHAnsi" w:cstheme="minorHAnsi"/>
          <w:color w:val="212529"/>
          <w:bdr w:val="none" w:sz="0" w:space="0" w:color="auto" w:frame="1"/>
          <w:lang w:eastAsia="et-EE"/>
        </w:rPr>
      </w:pPr>
    </w:p>
    <w:p w14:paraId="76CE35A2" w14:textId="167FCA51" w:rsidR="00F66408" w:rsidRPr="00263BB1" w:rsidRDefault="00F66408" w:rsidP="008666C9">
      <w:pPr>
        <w:shd w:val="clear" w:color="auto" w:fill="FFFFFF"/>
        <w:tabs>
          <w:tab w:val="left" w:pos="6195"/>
        </w:tabs>
        <w:textAlignment w:val="baseline"/>
        <w:rPr>
          <w:rFonts w:asciiTheme="minorHAnsi" w:eastAsia="Times New Roman" w:hAnsiTheme="minorHAnsi" w:cstheme="minorHAnsi"/>
          <w:b/>
          <w:color w:val="212529"/>
          <w:bdr w:val="none" w:sz="0" w:space="0" w:color="auto" w:frame="1"/>
          <w:lang w:eastAsia="et-EE"/>
        </w:rPr>
      </w:pPr>
      <w:r w:rsidRPr="00263BB1">
        <w:rPr>
          <w:rFonts w:asciiTheme="minorHAnsi" w:eastAsia="Times New Roman" w:hAnsiTheme="minorHAnsi" w:cstheme="minorHAnsi"/>
          <w:b/>
          <w:color w:val="212529"/>
          <w:bdr w:val="none" w:sz="0" w:space="0" w:color="auto" w:frame="1"/>
          <w:lang w:eastAsia="et-EE"/>
        </w:rPr>
        <w:t>Andmepäringu esitava isiku kontaktandmed:</w:t>
      </w:r>
      <w:r w:rsidR="008666C9" w:rsidRPr="00263BB1">
        <w:rPr>
          <w:rFonts w:asciiTheme="minorHAnsi" w:eastAsia="Times New Roman" w:hAnsiTheme="minorHAnsi" w:cstheme="minorHAnsi"/>
          <w:b/>
          <w:color w:val="212529"/>
          <w:bdr w:val="none" w:sz="0" w:space="0" w:color="auto" w:frame="1"/>
          <w:lang w:eastAsia="et-EE"/>
        </w:rPr>
        <w:tab/>
      </w:r>
    </w:p>
    <w:p w14:paraId="5FEC7EE9" w14:textId="77777777" w:rsidR="00F66408" w:rsidRPr="00263BB1" w:rsidRDefault="00F66408" w:rsidP="007338D2">
      <w:pPr>
        <w:shd w:val="clear" w:color="auto" w:fill="FFFFFF"/>
        <w:textAlignment w:val="baseline"/>
        <w:rPr>
          <w:rFonts w:asciiTheme="minorHAnsi" w:eastAsia="Times New Roman" w:hAnsiTheme="minorHAnsi" w:cstheme="minorHAnsi"/>
          <w:b/>
          <w:color w:val="212529"/>
          <w:bdr w:val="none" w:sz="0" w:space="0" w:color="auto" w:frame="1"/>
          <w:lang w:eastAsia="et-EE"/>
        </w:rPr>
      </w:pPr>
    </w:p>
    <w:p w14:paraId="6FDF4545" w14:textId="610AFBD0" w:rsidR="008666C9" w:rsidRPr="00263BB1" w:rsidRDefault="00F66408" w:rsidP="007338D2">
      <w:pPr>
        <w:shd w:val="clear" w:color="auto" w:fill="FFFFFF"/>
        <w:textAlignment w:val="baseline"/>
        <w:rPr>
          <w:rFonts w:asciiTheme="minorHAnsi" w:eastAsia="Times New Roman" w:hAnsiTheme="minorHAnsi" w:cstheme="minorHAnsi"/>
          <w:color w:val="212529"/>
          <w:bdr w:val="none" w:sz="0" w:space="0" w:color="auto" w:frame="1"/>
          <w:lang w:eastAsia="et-EE"/>
        </w:rPr>
      </w:pPr>
      <w:r w:rsidRPr="00263BB1">
        <w:rPr>
          <w:rFonts w:asciiTheme="minorHAnsi" w:eastAsia="Times New Roman" w:hAnsiTheme="minorHAnsi" w:cstheme="minorHAnsi"/>
          <w:color w:val="212529"/>
          <w:bdr w:val="none" w:sz="0" w:space="0" w:color="auto" w:frame="1"/>
          <w:lang w:eastAsia="et-EE"/>
        </w:rPr>
        <w:t>Eesnimi:</w:t>
      </w:r>
      <w:r w:rsidR="00812474" w:rsidRPr="00263BB1">
        <w:rPr>
          <w:rFonts w:asciiTheme="minorHAnsi" w:eastAsia="Times New Roman" w:hAnsiTheme="minorHAnsi" w:cstheme="minorHAnsi"/>
          <w:color w:val="212529"/>
          <w:bdr w:val="none" w:sz="0" w:space="0" w:color="auto" w:frame="1"/>
          <w:lang w:eastAsia="et-EE"/>
        </w:rPr>
        <w:t xml:space="preserve"> </w:t>
      </w:r>
      <w:r w:rsidR="00812474" w:rsidRPr="00263BB1">
        <w:rPr>
          <w:rFonts w:asciiTheme="minorHAnsi" w:eastAsia="Times New Roman" w:hAnsiTheme="minorHAnsi" w:cstheme="minorHAnsi"/>
          <w:color w:val="212529"/>
          <w:bdr w:val="none" w:sz="0" w:space="0" w:color="auto" w:frame="1"/>
          <w:lang w:eastAsia="et-EE"/>
        </w:rPr>
        <w:tab/>
      </w:r>
      <w:r w:rsidR="00502FF4" w:rsidRPr="00263BB1">
        <w:rPr>
          <w:rFonts w:asciiTheme="minorHAnsi" w:eastAsia="Times New Roman" w:hAnsiTheme="minorHAnsi" w:cstheme="minorHAnsi"/>
          <w:color w:val="212529"/>
          <w:bdr w:val="none" w:sz="0" w:space="0" w:color="auto" w:frame="1"/>
          <w:lang w:eastAsia="et-EE"/>
        </w:rPr>
        <w:tab/>
      </w:r>
      <w:r w:rsidR="000569D4" w:rsidRPr="00263BB1">
        <w:rPr>
          <w:rFonts w:asciiTheme="minorHAnsi" w:eastAsia="Times New Roman" w:hAnsiTheme="minorHAnsi" w:cstheme="minorHAnsi"/>
          <w:color w:val="212529"/>
          <w:bdr w:val="none" w:sz="0" w:space="0" w:color="auto" w:frame="1"/>
          <w:lang w:eastAsia="et-EE"/>
        </w:rPr>
        <w:t>Eliise</w:t>
      </w:r>
      <w:r w:rsidR="008666C9" w:rsidRPr="00263BB1">
        <w:rPr>
          <w:rFonts w:asciiTheme="minorHAnsi" w:eastAsia="Times New Roman" w:hAnsiTheme="minorHAnsi" w:cstheme="minorHAnsi"/>
          <w:color w:val="212529"/>
          <w:bdr w:val="none" w:sz="0" w:space="0" w:color="auto" w:frame="1"/>
          <w:lang w:eastAsia="et-EE"/>
        </w:rPr>
        <w:t xml:space="preserve"> </w:t>
      </w:r>
    </w:p>
    <w:p w14:paraId="220EE9C7" w14:textId="65B028A9" w:rsidR="008666C9" w:rsidRPr="00263BB1" w:rsidRDefault="00F66408" w:rsidP="007338D2">
      <w:pPr>
        <w:shd w:val="clear" w:color="auto" w:fill="FFFFFF"/>
        <w:textAlignment w:val="baseline"/>
        <w:rPr>
          <w:rFonts w:asciiTheme="minorHAnsi" w:eastAsia="Times New Roman" w:hAnsiTheme="minorHAnsi" w:cstheme="minorHAnsi"/>
          <w:color w:val="212529"/>
          <w:bdr w:val="none" w:sz="0" w:space="0" w:color="auto" w:frame="1"/>
          <w:lang w:eastAsia="et-EE"/>
        </w:rPr>
      </w:pPr>
      <w:r w:rsidRPr="00263BB1">
        <w:rPr>
          <w:rFonts w:asciiTheme="minorHAnsi" w:eastAsia="Times New Roman" w:hAnsiTheme="minorHAnsi" w:cstheme="minorHAnsi"/>
          <w:color w:val="212529"/>
          <w:bdr w:val="none" w:sz="0" w:space="0" w:color="auto" w:frame="1"/>
          <w:lang w:eastAsia="et-EE"/>
        </w:rPr>
        <w:t>Perekonnanimi:</w:t>
      </w:r>
      <w:r w:rsidR="00812474" w:rsidRPr="00263BB1">
        <w:rPr>
          <w:rFonts w:asciiTheme="minorHAnsi" w:eastAsia="Times New Roman" w:hAnsiTheme="minorHAnsi" w:cstheme="minorHAnsi"/>
          <w:color w:val="212529"/>
          <w:bdr w:val="none" w:sz="0" w:space="0" w:color="auto" w:frame="1"/>
          <w:lang w:eastAsia="et-EE"/>
        </w:rPr>
        <w:tab/>
      </w:r>
      <w:r w:rsidR="008666C9" w:rsidRPr="00263BB1">
        <w:rPr>
          <w:rFonts w:asciiTheme="minorHAnsi" w:eastAsia="Times New Roman" w:hAnsiTheme="minorHAnsi" w:cstheme="minorHAnsi"/>
          <w:color w:val="212529"/>
          <w:bdr w:val="none" w:sz="0" w:space="0" w:color="auto" w:frame="1"/>
          <w:lang w:eastAsia="et-EE"/>
        </w:rPr>
        <w:tab/>
      </w:r>
      <w:r w:rsidR="000569D4" w:rsidRPr="00263BB1">
        <w:rPr>
          <w:rFonts w:asciiTheme="minorHAnsi" w:eastAsia="Times New Roman" w:hAnsiTheme="minorHAnsi" w:cstheme="minorHAnsi"/>
          <w:color w:val="212529"/>
          <w:bdr w:val="none" w:sz="0" w:space="0" w:color="auto" w:frame="1"/>
          <w:lang w:eastAsia="et-EE"/>
        </w:rPr>
        <w:t>Leif</w:t>
      </w:r>
    </w:p>
    <w:p w14:paraId="27890507" w14:textId="1F17012E" w:rsidR="00F66408" w:rsidRPr="00263BB1" w:rsidRDefault="00F66408" w:rsidP="007338D2">
      <w:pPr>
        <w:shd w:val="clear" w:color="auto" w:fill="FFFFFF"/>
        <w:textAlignment w:val="baseline"/>
        <w:rPr>
          <w:rFonts w:asciiTheme="minorHAnsi" w:eastAsia="Times New Roman" w:hAnsiTheme="minorHAnsi" w:cstheme="minorHAnsi"/>
          <w:color w:val="212529"/>
          <w:bdr w:val="none" w:sz="0" w:space="0" w:color="auto" w:frame="1"/>
          <w:lang w:eastAsia="et-EE"/>
        </w:rPr>
      </w:pPr>
      <w:r w:rsidRPr="00263BB1">
        <w:rPr>
          <w:rFonts w:asciiTheme="minorHAnsi" w:eastAsia="Times New Roman" w:hAnsiTheme="minorHAnsi" w:cstheme="minorHAnsi"/>
          <w:color w:val="212529"/>
          <w:bdr w:val="none" w:sz="0" w:space="0" w:color="auto" w:frame="1"/>
          <w:lang w:eastAsia="et-EE"/>
        </w:rPr>
        <w:t>Isikukood:</w:t>
      </w:r>
      <w:r w:rsidR="00812474" w:rsidRPr="00263BB1">
        <w:rPr>
          <w:rFonts w:asciiTheme="minorHAnsi" w:eastAsia="Times New Roman" w:hAnsiTheme="minorHAnsi" w:cstheme="minorHAnsi"/>
          <w:color w:val="212529"/>
          <w:bdr w:val="none" w:sz="0" w:space="0" w:color="auto" w:frame="1"/>
          <w:lang w:eastAsia="et-EE"/>
        </w:rPr>
        <w:tab/>
      </w:r>
      <w:r w:rsidR="00502FF4" w:rsidRPr="00263BB1">
        <w:rPr>
          <w:rFonts w:asciiTheme="minorHAnsi" w:eastAsia="Times New Roman" w:hAnsiTheme="minorHAnsi" w:cstheme="minorHAnsi"/>
          <w:color w:val="212529"/>
          <w:bdr w:val="none" w:sz="0" w:space="0" w:color="auto" w:frame="1"/>
          <w:lang w:eastAsia="et-EE"/>
        </w:rPr>
        <w:tab/>
      </w:r>
      <w:r w:rsidR="007D5283" w:rsidRPr="00263BB1">
        <w:rPr>
          <w:rFonts w:asciiTheme="minorHAnsi" w:eastAsia="Times New Roman" w:hAnsiTheme="minorHAnsi" w:cstheme="minorHAnsi"/>
          <w:color w:val="212529"/>
          <w:bdr w:val="none" w:sz="0" w:space="0" w:color="auto" w:frame="1"/>
          <w:lang w:eastAsia="et-EE"/>
        </w:rPr>
        <w:t>49</w:t>
      </w:r>
      <w:r w:rsidR="000569D4" w:rsidRPr="00263BB1">
        <w:rPr>
          <w:rFonts w:asciiTheme="minorHAnsi" w:eastAsia="Times New Roman" w:hAnsiTheme="minorHAnsi" w:cstheme="minorHAnsi"/>
          <w:color w:val="212529"/>
          <w:bdr w:val="none" w:sz="0" w:space="0" w:color="auto" w:frame="1"/>
          <w:lang w:eastAsia="et-EE"/>
        </w:rPr>
        <w:t>712220235</w:t>
      </w:r>
    </w:p>
    <w:p w14:paraId="4E92B151" w14:textId="000FF37A" w:rsidR="00F66408" w:rsidRPr="00263BB1" w:rsidRDefault="00F66408" w:rsidP="007338D2">
      <w:pPr>
        <w:shd w:val="clear" w:color="auto" w:fill="FFFFFF"/>
        <w:textAlignment w:val="baseline"/>
        <w:rPr>
          <w:rFonts w:asciiTheme="minorHAnsi" w:eastAsia="Times New Roman" w:hAnsiTheme="minorHAnsi" w:cstheme="minorHAnsi"/>
          <w:color w:val="212529"/>
          <w:bdr w:val="none" w:sz="0" w:space="0" w:color="auto" w:frame="1"/>
          <w:lang w:eastAsia="et-EE"/>
        </w:rPr>
      </w:pPr>
      <w:r w:rsidRPr="00263BB1">
        <w:rPr>
          <w:rFonts w:asciiTheme="minorHAnsi" w:eastAsia="Times New Roman" w:hAnsiTheme="minorHAnsi" w:cstheme="minorHAnsi"/>
          <w:color w:val="212529"/>
          <w:bdr w:val="none" w:sz="0" w:space="0" w:color="auto" w:frame="1"/>
          <w:lang w:eastAsia="et-EE"/>
        </w:rPr>
        <w:t>Telefoninumber:</w:t>
      </w:r>
      <w:r w:rsidR="00812474" w:rsidRPr="00263BB1">
        <w:rPr>
          <w:rFonts w:asciiTheme="minorHAnsi" w:eastAsia="Times New Roman" w:hAnsiTheme="minorHAnsi" w:cstheme="minorHAnsi"/>
          <w:color w:val="212529"/>
          <w:bdr w:val="none" w:sz="0" w:space="0" w:color="auto" w:frame="1"/>
          <w:lang w:eastAsia="et-EE"/>
        </w:rPr>
        <w:tab/>
      </w:r>
      <w:r w:rsidR="000569D4" w:rsidRPr="00263BB1">
        <w:rPr>
          <w:rFonts w:asciiTheme="minorHAnsi" w:eastAsia="Times New Roman" w:hAnsiTheme="minorHAnsi" w:cstheme="minorHAnsi"/>
          <w:color w:val="212529"/>
          <w:bdr w:val="none" w:sz="0" w:space="0" w:color="auto" w:frame="1"/>
          <w:lang w:eastAsia="et-EE"/>
        </w:rPr>
        <w:t>5388 9686</w:t>
      </w:r>
    </w:p>
    <w:p w14:paraId="6CA93DC0" w14:textId="271B7B72" w:rsidR="00F66408" w:rsidRPr="00263BB1" w:rsidRDefault="00F66408" w:rsidP="007338D2">
      <w:pPr>
        <w:shd w:val="clear" w:color="auto" w:fill="FFFFFF"/>
        <w:textAlignment w:val="baseline"/>
        <w:rPr>
          <w:rFonts w:asciiTheme="minorHAnsi" w:eastAsia="Times New Roman" w:hAnsiTheme="minorHAnsi" w:cstheme="minorHAnsi"/>
          <w:color w:val="212529"/>
          <w:bdr w:val="none" w:sz="0" w:space="0" w:color="auto" w:frame="1"/>
          <w:lang w:eastAsia="et-EE"/>
        </w:rPr>
      </w:pPr>
      <w:r w:rsidRPr="00263BB1">
        <w:rPr>
          <w:rFonts w:asciiTheme="minorHAnsi" w:eastAsia="Times New Roman" w:hAnsiTheme="minorHAnsi" w:cstheme="minorHAnsi"/>
          <w:color w:val="212529"/>
          <w:bdr w:val="none" w:sz="0" w:space="0" w:color="auto" w:frame="1"/>
          <w:lang w:eastAsia="et-EE"/>
        </w:rPr>
        <w:t>E-posti aadress:</w:t>
      </w:r>
      <w:r w:rsidR="00812474" w:rsidRPr="00263BB1">
        <w:rPr>
          <w:rFonts w:asciiTheme="minorHAnsi" w:eastAsia="Times New Roman" w:hAnsiTheme="minorHAnsi" w:cstheme="minorHAnsi"/>
          <w:color w:val="212529"/>
          <w:bdr w:val="none" w:sz="0" w:space="0" w:color="auto" w:frame="1"/>
          <w:lang w:eastAsia="et-EE"/>
        </w:rPr>
        <w:tab/>
      </w:r>
      <w:r w:rsidR="008666C9" w:rsidRPr="00263BB1">
        <w:rPr>
          <w:rFonts w:asciiTheme="minorHAnsi" w:eastAsia="Times New Roman" w:hAnsiTheme="minorHAnsi" w:cstheme="minorHAnsi"/>
          <w:color w:val="212529"/>
          <w:bdr w:val="none" w:sz="0" w:space="0" w:color="auto" w:frame="1"/>
          <w:lang w:eastAsia="et-EE"/>
        </w:rPr>
        <w:tab/>
      </w:r>
      <w:r w:rsidR="000569D4" w:rsidRPr="00263BB1">
        <w:rPr>
          <w:rFonts w:asciiTheme="minorHAnsi" w:eastAsia="Times New Roman" w:hAnsiTheme="minorHAnsi" w:cstheme="minorHAnsi"/>
          <w:color w:val="212529"/>
          <w:bdr w:val="none" w:sz="0" w:space="0" w:color="auto" w:frame="1"/>
          <w:lang w:eastAsia="et-EE"/>
        </w:rPr>
        <w:t>eliise</w:t>
      </w:r>
      <w:r w:rsidR="007D5283" w:rsidRPr="00263BB1">
        <w:rPr>
          <w:rFonts w:asciiTheme="minorHAnsi" w:eastAsia="Times New Roman" w:hAnsiTheme="minorHAnsi" w:cstheme="minorHAnsi"/>
          <w:color w:val="212529"/>
          <w:bdr w:val="none" w:sz="0" w:space="0" w:color="auto" w:frame="1"/>
          <w:lang w:eastAsia="et-EE"/>
        </w:rPr>
        <w:t>.</w:t>
      </w:r>
      <w:r w:rsidR="000569D4" w:rsidRPr="00263BB1">
        <w:rPr>
          <w:rFonts w:asciiTheme="minorHAnsi" w:eastAsia="Times New Roman" w:hAnsiTheme="minorHAnsi" w:cstheme="minorHAnsi"/>
          <w:color w:val="212529"/>
          <w:bdr w:val="none" w:sz="0" w:space="0" w:color="auto" w:frame="1"/>
          <w:lang w:eastAsia="et-EE"/>
        </w:rPr>
        <w:t>leif</w:t>
      </w:r>
      <w:r w:rsidR="0057653C" w:rsidRPr="00263BB1">
        <w:rPr>
          <w:rFonts w:asciiTheme="minorHAnsi" w:eastAsia="Times New Roman" w:hAnsiTheme="minorHAnsi" w:cstheme="minorHAnsi"/>
          <w:color w:val="212529"/>
          <w:bdr w:val="none" w:sz="0" w:space="0" w:color="auto" w:frame="1"/>
          <w:lang w:eastAsia="et-EE"/>
        </w:rPr>
        <w:t>@tai.ee</w:t>
      </w:r>
    </w:p>
    <w:p w14:paraId="33B2D9F9" w14:textId="77777777" w:rsidR="00F66408" w:rsidRPr="00263BB1" w:rsidRDefault="00F66408" w:rsidP="007338D2">
      <w:pPr>
        <w:shd w:val="clear" w:color="auto" w:fill="FFFFFF"/>
        <w:textAlignment w:val="baseline"/>
        <w:rPr>
          <w:rFonts w:asciiTheme="minorHAnsi" w:eastAsia="Times New Roman" w:hAnsiTheme="minorHAnsi" w:cstheme="minorHAnsi"/>
          <w:color w:val="212529"/>
          <w:bdr w:val="none" w:sz="0" w:space="0" w:color="auto" w:frame="1"/>
          <w:lang w:eastAsia="et-EE"/>
        </w:rPr>
      </w:pPr>
    </w:p>
    <w:p w14:paraId="76C75CEF" w14:textId="1E919146" w:rsidR="00F66408" w:rsidRPr="00263BB1" w:rsidRDefault="00872414" w:rsidP="00F66408">
      <w:pPr>
        <w:shd w:val="clear" w:color="auto" w:fill="FFFFFF"/>
        <w:textAlignment w:val="baseline"/>
        <w:rPr>
          <w:rFonts w:asciiTheme="minorHAnsi" w:eastAsia="Times New Roman" w:hAnsiTheme="minorHAnsi" w:cstheme="minorHAnsi"/>
          <w:b/>
          <w:color w:val="212529"/>
          <w:bdr w:val="none" w:sz="0" w:space="0" w:color="auto" w:frame="1"/>
          <w:lang w:eastAsia="et-EE"/>
        </w:rPr>
      </w:pPr>
      <w:r w:rsidRPr="00263BB1">
        <w:rPr>
          <w:rFonts w:asciiTheme="minorHAnsi" w:eastAsia="Times New Roman" w:hAnsiTheme="minorHAnsi" w:cstheme="minorHAnsi"/>
          <w:b/>
          <w:color w:val="212529"/>
          <w:bdr w:val="none" w:sz="0" w:space="0" w:color="auto" w:frame="1"/>
          <w:lang w:eastAsia="et-EE"/>
        </w:rPr>
        <w:t>A</w:t>
      </w:r>
      <w:r w:rsidR="00F66408" w:rsidRPr="00263BB1">
        <w:rPr>
          <w:rFonts w:asciiTheme="minorHAnsi" w:eastAsia="Times New Roman" w:hAnsiTheme="minorHAnsi" w:cstheme="minorHAnsi"/>
          <w:b/>
          <w:color w:val="212529"/>
          <w:bdr w:val="none" w:sz="0" w:space="0" w:color="auto" w:frame="1"/>
          <w:lang w:eastAsia="et-EE"/>
        </w:rPr>
        <w:t>sutuse andmed:</w:t>
      </w:r>
    </w:p>
    <w:p w14:paraId="057A0E09" w14:textId="77777777" w:rsidR="00307485" w:rsidRPr="00263BB1" w:rsidRDefault="00307485" w:rsidP="00F66408">
      <w:pPr>
        <w:shd w:val="clear" w:color="auto" w:fill="FFFFFF"/>
        <w:textAlignment w:val="baseline"/>
        <w:rPr>
          <w:rFonts w:asciiTheme="minorHAnsi" w:eastAsia="Times New Roman" w:hAnsiTheme="minorHAnsi" w:cstheme="minorHAnsi"/>
          <w:color w:val="212529"/>
          <w:bdr w:val="none" w:sz="0" w:space="0" w:color="auto" w:frame="1"/>
          <w:lang w:eastAsia="et-EE"/>
        </w:rPr>
      </w:pPr>
    </w:p>
    <w:p w14:paraId="4F74109A" w14:textId="60C9BDEE" w:rsidR="00F66408" w:rsidRPr="00263BB1" w:rsidRDefault="00812474" w:rsidP="00F66408">
      <w:pPr>
        <w:shd w:val="clear" w:color="auto" w:fill="FFFFFF"/>
        <w:textAlignment w:val="baseline"/>
        <w:rPr>
          <w:rFonts w:asciiTheme="minorHAnsi" w:eastAsia="Times New Roman" w:hAnsiTheme="minorHAnsi" w:cstheme="minorHAnsi"/>
          <w:color w:val="212529"/>
          <w:bdr w:val="none" w:sz="0" w:space="0" w:color="auto" w:frame="1"/>
          <w:lang w:eastAsia="et-EE"/>
        </w:rPr>
      </w:pPr>
      <w:r w:rsidRPr="00263BB1">
        <w:rPr>
          <w:rFonts w:asciiTheme="minorHAnsi" w:eastAsia="Times New Roman" w:hAnsiTheme="minorHAnsi" w:cstheme="minorHAnsi"/>
          <w:color w:val="212529"/>
          <w:bdr w:val="none" w:sz="0" w:space="0" w:color="auto" w:frame="1"/>
          <w:lang w:eastAsia="et-EE"/>
        </w:rPr>
        <w:t>Tervise Arengu Instituut</w:t>
      </w:r>
      <w:r w:rsidR="009A0C7E" w:rsidRPr="00263BB1">
        <w:rPr>
          <w:rFonts w:asciiTheme="minorHAnsi" w:eastAsia="Times New Roman" w:hAnsiTheme="minorHAnsi" w:cstheme="minorHAnsi"/>
          <w:color w:val="212529"/>
          <w:bdr w:val="none" w:sz="0" w:space="0" w:color="auto" w:frame="1"/>
          <w:lang w:eastAsia="et-EE"/>
        </w:rPr>
        <w:t xml:space="preserve"> (edaspidi</w:t>
      </w:r>
      <w:r w:rsidR="005D334D" w:rsidRPr="00263BB1">
        <w:rPr>
          <w:rFonts w:asciiTheme="minorHAnsi" w:eastAsia="Times New Roman" w:hAnsiTheme="minorHAnsi" w:cstheme="minorHAnsi"/>
          <w:color w:val="212529"/>
          <w:bdr w:val="none" w:sz="0" w:space="0" w:color="auto" w:frame="1"/>
          <w:lang w:eastAsia="et-EE"/>
        </w:rPr>
        <w:t>:</w:t>
      </w:r>
      <w:r w:rsidR="009A0C7E" w:rsidRPr="00263BB1">
        <w:rPr>
          <w:rFonts w:asciiTheme="minorHAnsi" w:eastAsia="Times New Roman" w:hAnsiTheme="minorHAnsi" w:cstheme="minorHAnsi"/>
          <w:color w:val="212529"/>
          <w:bdr w:val="none" w:sz="0" w:space="0" w:color="auto" w:frame="1"/>
          <w:lang w:eastAsia="et-EE"/>
        </w:rPr>
        <w:t xml:space="preserve"> TAI)</w:t>
      </w:r>
    </w:p>
    <w:p w14:paraId="41DF8763" w14:textId="77777777" w:rsidR="007D5283" w:rsidRPr="00263BB1" w:rsidRDefault="007D5283" w:rsidP="00F66408">
      <w:pPr>
        <w:shd w:val="clear" w:color="auto" w:fill="FFFFFF"/>
        <w:textAlignment w:val="baseline"/>
        <w:rPr>
          <w:rFonts w:asciiTheme="minorHAnsi" w:eastAsia="Times New Roman" w:hAnsiTheme="minorHAnsi" w:cstheme="minorHAnsi"/>
          <w:color w:val="212529"/>
          <w:bdr w:val="none" w:sz="0" w:space="0" w:color="auto" w:frame="1"/>
          <w:lang w:eastAsia="et-EE"/>
        </w:rPr>
      </w:pPr>
      <w:r w:rsidRPr="00263BB1">
        <w:rPr>
          <w:rFonts w:asciiTheme="minorHAnsi" w:eastAsia="Times New Roman" w:hAnsiTheme="minorHAnsi" w:cstheme="minorHAnsi"/>
          <w:color w:val="212529"/>
          <w:bdr w:val="none" w:sz="0" w:space="0" w:color="auto" w:frame="1"/>
          <w:lang w:eastAsia="et-EE"/>
        </w:rPr>
        <w:t>Paldiski mnt 80, 10617, Tallinn</w:t>
      </w:r>
    </w:p>
    <w:p w14:paraId="617E44AC" w14:textId="684889E8" w:rsidR="00812474" w:rsidRPr="00263BB1" w:rsidRDefault="00812474" w:rsidP="00F66408">
      <w:pPr>
        <w:shd w:val="clear" w:color="auto" w:fill="FFFFFF"/>
        <w:textAlignment w:val="baseline"/>
        <w:rPr>
          <w:rFonts w:asciiTheme="minorHAnsi" w:eastAsia="Times New Roman" w:hAnsiTheme="minorHAnsi" w:cstheme="minorHAnsi"/>
          <w:color w:val="212529"/>
          <w:bdr w:val="none" w:sz="0" w:space="0" w:color="auto" w:frame="1"/>
          <w:lang w:eastAsia="et-EE"/>
        </w:rPr>
      </w:pPr>
      <w:r w:rsidRPr="00263BB1">
        <w:rPr>
          <w:rFonts w:asciiTheme="minorHAnsi" w:eastAsia="Times New Roman" w:hAnsiTheme="minorHAnsi" w:cstheme="minorHAnsi"/>
          <w:color w:val="212529"/>
          <w:bdr w:val="none" w:sz="0" w:space="0" w:color="auto" w:frame="1"/>
          <w:lang w:eastAsia="et-EE"/>
        </w:rPr>
        <w:t>Registrikood 70006292</w:t>
      </w:r>
    </w:p>
    <w:p w14:paraId="32ADBA1D" w14:textId="77777777" w:rsidR="00F66408" w:rsidRPr="00263BB1" w:rsidRDefault="00F66408" w:rsidP="00F66408">
      <w:pPr>
        <w:shd w:val="clear" w:color="auto" w:fill="FFFFFF"/>
        <w:textAlignment w:val="baseline"/>
        <w:rPr>
          <w:rFonts w:asciiTheme="minorHAnsi" w:eastAsia="Times New Roman" w:hAnsiTheme="minorHAnsi" w:cstheme="minorHAnsi"/>
          <w:color w:val="212529"/>
          <w:bdr w:val="none" w:sz="0" w:space="0" w:color="auto" w:frame="1"/>
          <w:lang w:eastAsia="et-EE"/>
        </w:rPr>
      </w:pPr>
    </w:p>
    <w:p w14:paraId="12DE321C" w14:textId="71351EC8" w:rsidR="00812474" w:rsidRPr="00263BB1" w:rsidRDefault="00F33CC6" w:rsidP="00F66408">
      <w:pPr>
        <w:shd w:val="clear" w:color="auto" w:fill="FFFFFF"/>
        <w:textAlignment w:val="baseline"/>
        <w:rPr>
          <w:rFonts w:asciiTheme="minorHAnsi" w:eastAsia="Times New Roman" w:hAnsiTheme="minorHAnsi" w:cstheme="minorHAnsi"/>
          <w:b/>
          <w:color w:val="212529"/>
          <w:bdr w:val="none" w:sz="0" w:space="0" w:color="auto" w:frame="1"/>
          <w:lang w:eastAsia="et-EE"/>
        </w:rPr>
      </w:pPr>
      <w:r w:rsidRPr="00263BB1">
        <w:rPr>
          <w:rFonts w:asciiTheme="minorHAnsi" w:eastAsia="Times New Roman" w:hAnsiTheme="minorHAnsi" w:cstheme="minorHAnsi"/>
          <w:b/>
          <w:color w:val="212529"/>
          <w:bdr w:val="none" w:sz="0" w:space="0" w:color="auto" w:frame="1"/>
          <w:lang w:eastAsia="et-EE"/>
        </w:rPr>
        <w:t xml:space="preserve">Andmete töötlemise eesmärk: </w:t>
      </w:r>
    </w:p>
    <w:p w14:paraId="45936D1C" w14:textId="4665A4BF" w:rsidR="00916EDE" w:rsidRPr="00263BB1" w:rsidRDefault="00916EDE" w:rsidP="00812474">
      <w:pPr>
        <w:shd w:val="clear" w:color="auto" w:fill="FFFFFF"/>
        <w:jc w:val="both"/>
        <w:textAlignment w:val="baseline"/>
        <w:rPr>
          <w:rStyle w:val="fontstyle01"/>
          <w:rFonts w:asciiTheme="minorHAnsi" w:hAnsiTheme="minorHAnsi" w:cstheme="minorHAnsi"/>
        </w:rPr>
      </w:pPr>
    </w:p>
    <w:p w14:paraId="01833109" w14:textId="77777777" w:rsidR="007D5283" w:rsidRPr="00263BB1" w:rsidRDefault="00916EDE" w:rsidP="007D5283">
      <w:pPr>
        <w:shd w:val="clear" w:color="auto" w:fill="FFFFFF"/>
        <w:spacing w:after="120"/>
        <w:jc w:val="both"/>
        <w:textAlignment w:val="baseline"/>
        <w:rPr>
          <w:rStyle w:val="fontstyle01"/>
          <w:rFonts w:asciiTheme="minorHAnsi" w:hAnsiTheme="minorHAnsi" w:cstheme="minorHAnsi"/>
        </w:rPr>
      </w:pPr>
      <w:r w:rsidRPr="00263BB1">
        <w:rPr>
          <w:rStyle w:val="fontstyle01"/>
          <w:rFonts w:asciiTheme="minorHAnsi" w:hAnsiTheme="minorHAnsi" w:cstheme="minorHAnsi"/>
        </w:rPr>
        <w:t xml:space="preserve">Lähtuvalt vähi </w:t>
      </w:r>
      <w:proofErr w:type="spellStart"/>
      <w:r w:rsidRPr="00263BB1">
        <w:rPr>
          <w:rStyle w:val="fontstyle01"/>
          <w:rFonts w:asciiTheme="minorHAnsi" w:hAnsiTheme="minorHAnsi" w:cstheme="minorHAnsi"/>
        </w:rPr>
        <w:t>sõeluuringute</w:t>
      </w:r>
      <w:proofErr w:type="spellEnd"/>
      <w:r w:rsidRPr="00263BB1">
        <w:rPr>
          <w:rStyle w:val="fontstyle01"/>
          <w:rFonts w:asciiTheme="minorHAnsi" w:hAnsiTheme="minorHAnsi" w:cstheme="minorHAnsi"/>
        </w:rPr>
        <w:t xml:space="preserve"> registri (edaspidi: VSR) põhimääruse § 1 </w:t>
      </w:r>
      <w:proofErr w:type="spellStart"/>
      <w:r w:rsidRPr="00263BB1">
        <w:rPr>
          <w:rStyle w:val="fontstyle01"/>
          <w:rFonts w:asciiTheme="minorHAnsi" w:hAnsiTheme="minorHAnsi" w:cstheme="minorHAnsi"/>
        </w:rPr>
        <w:t>lg-st</w:t>
      </w:r>
      <w:proofErr w:type="spellEnd"/>
      <w:r w:rsidRPr="00263BB1">
        <w:rPr>
          <w:rStyle w:val="fontstyle01"/>
          <w:rFonts w:asciiTheme="minorHAnsi" w:hAnsiTheme="minorHAnsi" w:cstheme="minorHAnsi"/>
        </w:rPr>
        <w:t xml:space="preserve"> 1 peetakse registrit vähi </w:t>
      </w:r>
      <w:proofErr w:type="spellStart"/>
      <w:r w:rsidRPr="00263BB1">
        <w:rPr>
          <w:rStyle w:val="fontstyle01"/>
          <w:rFonts w:asciiTheme="minorHAnsi" w:hAnsiTheme="minorHAnsi" w:cstheme="minorHAnsi"/>
        </w:rPr>
        <w:t>sõeluuringute</w:t>
      </w:r>
      <w:proofErr w:type="spellEnd"/>
      <w:r w:rsidRPr="00263BB1">
        <w:rPr>
          <w:rStyle w:val="fontstyle01"/>
          <w:rFonts w:asciiTheme="minorHAnsi" w:hAnsiTheme="minorHAnsi" w:cstheme="minorHAnsi"/>
        </w:rPr>
        <w:t xml:space="preserve"> korraldamiseks, sõeluuringutega seotud uuringute ja sõeluuringujärgse ravi andmete analüüsimiseks, vähi varajaseks avastamiseks, </w:t>
      </w:r>
      <w:proofErr w:type="spellStart"/>
      <w:r w:rsidRPr="00263BB1">
        <w:rPr>
          <w:rStyle w:val="fontstyle01"/>
          <w:rFonts w:asciiTheme="minorHAnsi" w:hAnsiTheme="minorHAnsi" w:cstheme="minorHAnsi"/>
        </w:rPr>
        <w:t>sõeluuringute</w:t>
      </w:r>
      <w:proofErr w:type="spellEnd"/>
      <w:r w:rsidRPr="00263BB1">
        <w:rPr>
          <w:rStyle w:val="fontstyle01"/>
          <w:rFonts w:asciiTheme="minorHAnsi" w:hAnsiTheme="minorHAnsi" w:cstheme="minorHAnsi"/>
        </w:rPr>
        <w:t xml:space="preserve"> kvaliteedi ja tõhususe hindamiseks, samuti tervisepoliitika väljatöötamiseks ning statistika ja teadusliku uurimistöö, sealhulgas epidemioloogiliste uuringute tegemiseks. Registri vastutavaks töötlejaks on Tervise Arengu Instituut ning volitatud töötlejaks Tervise ja Heaolu Infosüsteemide Keskus. Vastavalt põhimääruse § 2 </w:t>
      </w:r>
      <w:proofErr w:type="spellStart"/>
      <w:r w:rsidRPr="00263BB1">
        <w:rPr>
          <w:rStyle w:val="fontstyle01"/>
          <w:rFonts w:asciiTheme="minorHAnsi" w:hAnsiTheme="minorHAnsi" w:cstheme="minorHAnsi"/>
        </w:rPr>
        <w:t>lg-le</w:t>
      </w:r>
      <w:proofErr w:type="spellEnd"/>
      <w:r w:rsidRPr="00263BB1">
        <w:rPr>
          <w:rStyle w:val="fontstyle01"/>
          <w:rFonts w:asciiTheme="minorHAnsi" w:hAnsiTheme="minorHAnsi" w:cstheme="minorHAnsi"/>
        </w:rPr>
        <w:t xml:space="preserve"> 3 on volitatud töötleja ülesandeks muu hulgas tagada registri andmete ühildami</w:t>
      </w:r>
      <w:r w:rsidR="00924A75" w:rsidRPr="00263BB1">
        <w:rPr>
          <w:rStyle w:val="fontstyle01"/>
          <w:rFonts w:asciiTheme="minorHAnsi" w:hAnsiTheme="minorHAnsi" w:cstheme="minorHAnsi"/>
        </w:rPr>
        <w:t>n</w:t>
      </w:r>
      <w:r w:rsidRPr="00263BB1">
        <w:rPr>
          <w:rStyle w:val="fontstyle01"/>
          <w:rFonts w:asciiTheme="minorHAnsi" w:hAnsiTheme="minorHAnsi" w:cstheme="minorHAnsi"/>
        </w:rPr>
        <w:t>e tervise infosüsteemist edastatud andmetega</w:t>
      </w:r>
      <w:r w:rsidR="006D7CBF" w:rsidRPr="00263BB1">
        <w:rPr>
          <w:rStyle w:val="fontstyle01"/>
          <w:rFonts w:asciiTheme="minorHAnsi" w:hAnsiTheme="minorHAnsi" w:cstheme="minorHAnsi"/>
        </w:rPr>
        <w:t>.</w:t>
      </w:r>
    </w:p>
    <w:p w14:paraId="44EF0ECB" w14:textId="1DF5F6BD" w:rsidR="006F50BC" w:rsidRPr="00263BB1" w:rsidRDefault="00916EDE" w:rsidP="00812474">
      <w:pPr>
        <w:shd w:val="clear" w:color="auto" w:fill="FFFFFF"/>
        <w:jc w:val="both"/>
        <w:textAlignment w:val="baseline"/>
        <w:rPr>
          <w:rFonts w:asciiTheme="minorHAnsi" w:eastAsia="Times New Roman" w:hAnsiTheme="minorHAnsi" w:cstheme="minorHAnsi"/>
          <w:i/>
          <w:color w:val="212529"/>
          <w:bdr w:val="none" w:sz="0" w:space="0" w:color="auto" w:frame="1"/>
          <w:lang w:eastAsia="et-EE"/>
        </w:rPr>
      </w:pPr>
      <w:r w:rsidRPr="00263BB1">
        <w:rPr>
          <w:rStyle w:val="fontstyle01"/>
          <w:rFonts w:asciiTheme="minorHAnsi" w:hAnsiTheme="minorHAnsi" w:cstheme="minorHAnsi"/>
        </w:rPr>
        <w:t>S</w:t>
      </w:r>
      <w:r w:rsidR="00587592" w:rsidRPr="00263BB1">
        <w:rPr>
          <w:rStyle w:val="fontstyle01"/>
          <w:rFonts w:asciiTheme="minorHAnsi" w:hAnsiTheme="minorHAnsi" w:cstheme="minorHAnsi"/>
        </w:rPr>
        <w:t>eoses 20</w:t>
      </w:r>
      <w:r w:rsidR="00167402" w:rsidRPr="00263BB1">
        <w:rPr>
          <w:rStyle w:val="fontstyle01"/>
          <w:rFonts w:asciiTheme="minorHAnsi" w:hAnsiTheme="minorHAnsi" w:cstheme="minorHAnsi"/>
        </w:rPr>
        <w:t>2</w:t>
      </w:r>
      <w:r w:rsidR="000569D4" w:rsidRPr="00263BB1">
        <w:rPr>
          <w:rStyle w:val="fontstyle01"/>
          <w:rFonts w:asciiTheme="minorHAnsi" w:hAnsiTheme="minorHAnsi" w:cstheme="minorHAnsi"/>
        </w:rPr>
        <w:t>2</w:t>
      </w:r>
      <w:r w:rsidR="00587592" w:rsidRPr="00263BB1">
        <w:rPr>
          <w:rStyle w:val="fontstyle01"/>
          <w:rFonts w:asciiTheme="minorHAnsi" w:hAnsiTheme="minorHAnsi" w:cstheme="minorHAnsi"/>
        </w:rPr>
        <w:t xml:space="preserve">.a. </w:t>
      </w:r>
      <w:r w:rsidR="007D5283" w:rsidRPr="00263BB1">
        <w:rPr>
          <w:rStyle w:val="fontstyle01"/>
          <w:rFonts w:asciiTheme="minorHAnsi" w:hAnsiTheme="minorHAnsi" w:cstheme="minorHAnsi"/>
        </w:rPr>
        <w:t xml:space="preserve">vähi </w:t>
      </w:r>
      <w:proofErr w:type="spellStart"/>
      <w:r w:rsidR="007D5283" w:rsidRPr="00263BB1">
        <w:rPr>
          <w:rStyle w:val="fontstyle01"/>
          <w:rFonts w:asciiTheme="minorHAnsi" w:hAnsiTheme="minorHAnsi" w:cstheme="minorHAnsi"/>
        </w:rPr>
        <w:t>sõeluuringute</w:t>
      </w:r>
      <w:proofErr w:type="spellEnd"/>
      <w:r w:rsidR="007D5283" w:rsidRPr="00263BB1">
        <w:rPr>
          <w:rStyle w:val="fontstyle01"/>
          <w:rFonts w:asciiTheme="minorHAnsi" w:hAnsiTheme="minorHAnsi" w:cstheme="minorHAnsi"/>
        </w:rPr>
        <w:t xml:space="preserve"> käigus avastatud</w:t>
      </w:r>
      <w:r w:rsidR="00491E31" w:rsidRPr="00263BB1">
        <w:rPr>
          <w:rStyle w:val="fontstyle01"/>
          <w:rFonts w:asciiTheme="minorHAnsi" w:hAnsiTheme="minorHAnsi" w:cstheme="minorHAnsi"/>
        </w:rPr>
        <w:t xml:space="preserve"> vähijuhtude andmete avaldamisega 23.04.2025</w:t>
      </w:r>
      <w:r w:rsidR="00263BB1" w:rsidRPr="00263BB1">
        <w:rPr>
          <w:rStyle w:val="fontstyle01"/>
          <w:rFonts w:asciiTheme="minorHAnsi" w:hAnsiTheme="minorHAnsi" w:cstheme="minorHAnsi"/>
        </w:rPr>
        <w:t>,</w:t>
      </w:r>
      <w:r w:rsidR="000645D5" w:rsidRPr="00263BB1">
        <w:rPr>
          <w:rStyle w:val="fontstyle01"/>
          <w:rFonts w:asciiTheme="minorHAnsi" w:hAnsiTheme="minorHAnsi" w:cstheme="minorHAnsi"/>
        </w:rPr>
        <w:t xml:space="preserve"> </w:t>
      </w:r>
      <w:r w:rsidR="00491E31" w:rsidRPr="00263BB1">
        <w:rPr>
          <w:rStyle w:val="fontstyle01"/>
          <w:rFonts w:asciiTheme="minorHAnsi" w:hAnsiTheme="minorHAnsi" w:cstheme="minorHAnsi"/>
        </w:rPr>
        <w:t xml:space="preserve">2024.a. vähi </w:t>
      </w:r>
      <w:proofErr w:type="spellStart"/>
      <w:r w:rsidR="00491E31" w:rsidRPr="00263BB1">
        <w:rPr>
          <w:rStyle w:val="fontstyle01"/>
          <w:rFonts w:asciiTheme="minorHAnsi" w:hAnsiTheme="minorHAnsi" w:cstheme="minorHAnsi"/>
        </w:rPr>
        <w:t>sõeluuringute</w:t>
      </w:r>
      <w:proofErr w:type="spellEnd"/>
      <w:r w:rsidR="00491E31" w:rsidRPr="00263BB1">
        <w:rPr>
          <w:rStyle w:val="fontstyle01"/>
          <w:rFonts w:asciiTheme="minorHAnsi" w:hAnsiTheme="minorHAnsi" w:cstheme="minorHAnsi"/>
        </w:rPr>
        <w:t xml:space="preserve"> </w:t>
      </w:r>
      <w:r w:rsidR="00941A14" w:rsidRPr="00263BB1">
        <w:rPr>
          <w:rStyle w:val="fontstyle01"/>
          <w:rFonts w:asciiTheme="minorHAnsi" w:hAnsiTheme="minorHAnsi" w:cstheme="minorHAnsi"/>
        </w:rPr>
        <w:t xml:space="preserve">uuringuga </w:t>
      </w:r>
      <w:r w:rsidR="00491E31" w:rsidRPr="00263BB1">
        <w:rPr>
          <w:rStyle w:val="fontstyle01"/>
          <w:rFonts w:asciiTheme="minorHAnsi" w:hAnsiTheme="minorHAnsi" w:cstheme="minorHAnsi"/>
        </w:rPr>
        <w:t xml:space="preserve">hõlmatuse andmete avaldamisega 27.03 </w:t>
      </w:r>
      <w:r w:rsidR="00263BB1" w:rsidRPr="00263BB1">
        <w:rPr>
          <w:rStyle w:val="fontstyle01"/>
          <w:rFonts w:asciiTheme="minorHAnsi" w:hAnsiTheme="minorHAnsi" w:cstheme="minorHAnsi"/>
        </w:rPr>
        <w:t>ja</w:t>
      </w:r>
      <w:r w:rsidR="00491E31" w:rsidRPr="00263BB1">
        <w:rPr>
          <w:rStyle w:val="fontstyle01"/>
          <w:rFonts w:asciiTheme="minorHAnsi" w:hAnsiTheme="minorHAnsi" w:cstheme="minorHAnsi"/>
        </w:rPr>
        <w:t xml:space="preserve"> </w:t>
      </w:r>
      <w:r w:rsidR="00587592" w:rsidRPr="00263BB1">
        <w:rPr>
          <w:rStyle w:val="fontstyle01"/>
          <w:rFonts w:asciiTheme="minorHAnsi" w:hAnsiTheme="minorHAnsi" w:cstheme="minorHAnsi"/>
        </w:rPr>
        <w:t xml:space="preserve">andmeanalüüsi VSR andmemooduli </w:t>
      </w:r>
      <w:proofErr w:type="spellStart"/>
      <w:r w:rsidR="00587592" w:rsidRPr="00263BB1">
        <w:rPr>
          <w:rStyle w:val="fontstyle01"/>
          <w:rFonts w:asciiTheme="minorHAnsi" w:hAnsiTheme="minorHAnsi" w:cstheme="minorHAnsi"/>
        </w:rPr>
        <w:t>Tableau</w:t>
      </w:r>
      <w:proofErr w:type="spellEnd"/>
      <w:r w:rsidR="00587592" w:rsidRPr="00263BB1">
        <w:rPr>
          <w:rStyle w:val="fontstyle01"/>
          <w:rFonts w:asciiTheme="minorHAnsi" w:hAnsiTheme="minorHAnsi" w:cstheme="minorHAnsi"/>
        </w:rPr>
        <w:t xml:space="preserve"> </w:t>
      </w:r>
      <w:r w:rsidR="005B588C" w:rsidRPr="00263BB1">
        <w:rPr>
          <w:rStyle w:val="fontstyle01"/>
          <w:rFonts w:asciiTheme="minorHAnsi" w:hAnsiTheme="minorHAnsi" w:cstheme="minorHAnsi"/>
        </w:rPr>
        <w:t>aruann</w:t>
      </w:r>
      <w:r w:rsidR="00587592" w:rsidRPr="00263BB1">
        <w:rPr>
          <w:rStyle w:val="fontstyle01"/>
          <w:rFonts w:asciiTheme="minorHAnsi" w:hAnsiTheme="minorHAnsi" w:cstheme="minorHAnsi"/>
        </w:rPr>
        <w:t>ete hilisema realiseerumisega</w:t>
      </w:r>
      <w:r w:rsidR="00924A75" w:rsidRPr="00263BB1">
        <w:rPr>
          <w:rStyle w:val="fontstyle01"/>
          <w:rFonts w:asciiTheme="minorHAnsi" w:hAnsiTheme="minorHAnsi" w:cstheme="minorHAnsi"/>
        </w:rPr>
        <w:t>,</w:t>
      </w:r>
      <w:r w:rsidR="00587592" w:rsidRPr="00263BB1">
        <w:rPr>
          <w:rStyle w:val="fontstyle01"/>
          <w:rFonts w:asciiTheme="minorHAnsi" w:hAnsiTheme="minorHAnsi" w:cstheme="minorHAnsi"/>
        </w:rPr>
        <w:t xml:space="preserve"> </w:t>
      </w:r>
      <w:r w:rsidR="009A0C7E" w:rsidRPr="00263BB1">
        <w:rPr>
          <w:rStyle w:val="fontstyle01"/>
          <w:rFonts w:asciiTheme="minorHAnsi" w:hAnsiTheme="minorHAnsi" w:cstheme="minorHAnsi"/>
        </w:rPr>
        <w:t>taotleb</w:t>
      </w:r>
      <w:r w:rsidR="00587592" w:rsidRPr="00263BB1">
        <w:rPr>
          <w:rStyle w:val="fontstyle01"/>
          <w:rFonts w:asciiTheme="minorHAnsi" w:hAnsiTheme="minorHAnsi" w:cstheme="minorHAnsi"/>
        </w:rPr>
        <w:t xml:space="preserve"> </w:t>
      </w:r>
      <w:r w:rsidR="00576BD7" w:rsidRPr="00263BB1">
        <w:rPr>
          <w:rStyle w:val="fontstyle01"/>
          <w:rFonts w:asciiTheme="minorHAnsi" w:hAnsiTheme="minorHAnsi" w:cstheme="minorHAnsi"/>
        </w:rPr>
        <w:t>TAI</w:t>
      </w:r>
      <w:r w:rsidRPr="00263BB1">
        <w:rPr>
          <w:rStyle w:val="fontstyle01"/>
          <w:rFonts w:asciiTheme="minorHAnsi" w:hAnsiTheme="minorHAnsi" w:cstheme="minorHAnsi"/>
        </w:rPr>
        <w:t xml:space="preserve"> </w:t>
      </w:r>
      <w:r w:rsidR="00587592" w:rsidRPr="00263BB1">
        <w:rPr>
          <w:rStyle w:val="fontstyle01"/>
          <w:rFonts w:asciiTheme="minorHAnsi" w:hAnsiTheme="minorHAnsi" w:cstheme="minorHAnsi"/>
        </w:rPr>
        <w:t>VSR vastutava töötlejana</w:t>
      </w:r>
      <w:r w:rsidR="003B5DC2" w:rsidRPr="00263BB1">
        <w:rPr>
          <w:rStyle w:val="fontstyle01"/>
          <w:rFonts w:asciiTheme="minorHAnsi" w:hAnsiTheme="minorHAnsi" w:cstheme="minorHAnsi"/>
        </w:rPr>
        <w:t xml:space="preserve"> </w:t>
      </w:r>
      <w:r w:rsidR="005D1B37" w:rsidRPr="00263BB1">
        <w:rPr>
          <w:rStyle w:val="fontstyle01"/>
          <w:rFonts w:asciiTheme="minorHAnsi" w:hAnsiTheme="minorHAnsi" w:cstheme="minorHAnsi"/>
        </w:rPr>
        <w:t xml:space="preserve">rinnavähi, emakakaelavähi ja </w:t>
      </w:r>
      <w:r w:rsidR="00587592" w:rsidRPr="00263BB1">
        <w:rPr>
          <w:rStyle w:val="fontstyle01"/>
          <w:rFonts w:asciiTheme="minorHAnsi" w:hAnsiTheme="minorHAnsi" w:cstheme="minorHAnsi"/>
        </w:rPr>
        <w:t xml:space="preserve">jämesoolevähi </w:t>
      </w:r>
      <w:r w:rsidR="004E642F" w:rsidRPr="00263BB1">
        <w:rPr>
          <w:rStyle w:val="fontstyle01"/>
          <w:rFonts w:asciiTheme="minorHAnsi" w:hAnsiTheme="minorHAnsi" w:cstheme="minorHAnsi"/>
        </w:rPr>
        <w:t xml:space="preserve">sõeluuringu </w:t>
      </w:r>
      <w:r w:rsidR="00941A14" w:rsidRPr="00263BB1">
        <w:rPr>
          <w:rStyle w:val="fontstyle01"/>
          <w:rFonts w:asciiTheme="minorHAnsi" w:hAnsiTheme="minorHAnsi" w:cstheme="minorHAnsi"/>
        </w:rPr>
        <w:t xml:space="preserve">2022. ja 2024. </w:t>
      </w:r>
      <w:r w:rsidR="004E642F" w:rsidRPr="00263BB1">
        <w:rPr>
          <w:rStyle w:val="fontstyle01"/>
          <w:rFonts w:asciiTheme="minorHAnsi" w:hAnsiTheme="minorHAnsi" w:cstheme="minorHAnsi"/>
        </w:rPr>
        <w:t xml:space="preserve">sihtrühma(de) isikute </w:t>
      </w:r>
      <w:proofErr w:type="spellStart"/>
      <w:r w:rsidR="004E642F" w:rsidRPr="00263BB1">
        <w:rPr>
          <w:rStyle w:val="fontstyle01"/>
          <w:rFonts w:asciiTheme="minorHAnsi" w:hAnsiTheme="minorHAnsi" w:cstheme="minorHAnsi"/>
        </w:rPr>
        <w:t>esmasuuringute</w:t>
      </w:r>
      <w:proofErr w:type="spellEnd"/>
      <w:r w:rsidR="007D5283" w:rsidRPr="00263BB1">
        <w:rPr>
          <w:rStyle w:val="fontstyle01"/>
          <w:rFonts w:asciiTheme="minorHAnsi" w:hAnsiTheme="minorHAnsi" w:cstheme="minorHAnsi"/>
        </w:rPr>
        <w:t xml:space="preserve"> ja </w:t>
      </w:r>
      <w:r w:rsidR="00941A14" w:rsidRPr="00263BB1">
        <w:rPr>
          <w:rStyle w:val="fontstyle01"/>
          <w:rFonts w:asciiTheme="minorHAnsi" w:hAnsiTheme="minorHAnsi" w:cstheme="minorHAnsi"/>
        </w:rPr>
        <w:t xml:space="preserve">2022. aasta sihtrühma(de) isikute </w:t>
      </w:r>
      <w:r w:rsidR="007D5283" w:rsidRPr="00263BB1">
        <w:rPr>
          <w:rStyle w:val="fontstyle01"/>
          <w:rFonts w:asciiTheme="minorHAnsi" w:hAnsiTheme="minorHAnsi" w:cstheme="minorHAnsi"/>
        </w:rPr>
        <w:t>lisauuringute</w:t>
      </w:r>
      <w:r w:rsidR="004E642F" w:rsidRPr="00263BB1">
        <w:rPr>
          <w:rStyle w:val="fontstyle01"/>
          <w:rFonts w:asciiTheme="minorHAnsi" w:hAnsiTheme="minorHAnsi" w:cstheme="minorHAnsi"/>
        </w:rPr>
        <w:t xml:space="preserve"> andmeid tervise infosüsteemi saatekirja vastustelt või viimaste puudumisel vastavad andmed ambulatoorsetelt </w:t>
      </w:r>
      <w:proofErr w:type="spellStart"/>
      <w:r w:rsidR="004E642F" w:rsidRPr="00263BB1">
        <w:rPr>
          <w:rStyle w:val="fontstyle01"/>
          <w:rFonts w:asciiTheme="minorHAnsi" w:hAnsiTheme="minorHAnsi" w:cstheme="minorHAnsi"/>
        </w:rPr>
        <w:t>epikriisidelt</w:t>
      </w:r>
      <w:proofErr w:type="spellEnd"/>
      <w:r w:rsidR="004E642F" w:rsidRPr="00263BB1">
        <w:rPr>
          <w:rStyle w:val="fontstyle01"/>
          <w:rFonts w:asciiTheme="minorHAnsi" w:hAnsiTheme="minorHAnsi" w:cstheme="minorHAnsi"/>
        </w:rPr>
        <w:t xml:space="preserve">. </w:t>
      </w:r>
      <w:r w:rsidR="006F50BC" w:rsidRPr="00263BB1">
        <w:rPr>
          <w:rFonts w:asciiTheme="minorHAnsi" w:hAnsiTheme="minorHAnsi" w:cstheme="minorHAnsi"/>
        </w:rPr>
        <w:t xml:space="preserve">Andmeväljastuse õiguslikuks aluseks on </w:t>
      </w:r>
      <w:r w:rsidR="006D7CBF" w:rsidRPr="00263BB1">
        <w:rPr>
          <w:rFonts w:asciiTheme="minorHAnsi" w:hAnsiTheme="minorHAnsi" w:cstheme="minorHAnsi"/>
        </w:rPr>
        <w:t>r</w:t>
      </w:r>
      <w:r w:rsidR="006F50BC" w:rsidRPr="00263BB1">
        <w:rPr>
          <w:rFonts w:asciiTheme="minorHAnsi" w:hAnsiTheme="minorHAnsi" w:cstheme="minorHAnsi"/>
        </w:rPr>
        <w:t>ahvatervise seadus</w:t>
      </w:r>
      <w:r w:rsidR="006D7CBF" w:rsidRPr="00263BB1">
        <w:rPr>
          <w:rFonts w:asciiTheme="minorHAnsi" w:hAnsiTheme="minorHAnsi" w:cstheme="minorHAnsi"/>
        </w:rPr>
        <w:t>e</w:t>
      </w:r>
      <w:r w:rsidR="006F50BC" w:rsidRPr="00263BB1">
        <w:rPr>
          <w:rFonts w:asciiTheme="minorHAnsi" w:hAnsiTheme="minorHAnsi" w:cstheme="minorHAnsi"/>
        </w:rPr>
        <w:t xml:space="preserve"> § 14</w:t>
      </w:r>
      <w:r w:rsidR="006F50BC" w:rsidRPr="00263BB1">
        <w:rPr>
          <w:rFonts w:asciiTheme="minorHAnsi" w:hAnsiTheme="minorHAnsi" w:cstheme="minorHAnsi"/>
          <w:vertAlign w:val="superscript"/>
        </w:rPr>
        <w:t>7</w:t>
      </w:r>
      <w:bookmarkStart w:id="0" w:name="para14b7"/>
      <w:r w:rsidR="006F50BC" w:rsidRPr="00263BB1">
        <w:rPr>
          <w:rFonts w:asciiTheme="minorHAnsi" w:hAnsiTheme="minorHAnsi" w:cstheme="minorHAnsi"/>
        </w:rPr>
        <w:t> </w:t>
      </w:r>
      <w:bookmarkEnd w:id="0"/>
      <w:r w:rsidR="006F50BC" w:rsidRPr="00263BB1">
        <w:rPr>
          <w:rFonts w:asciiTheme="minorHAnsi" w:hAnsiTheme="minorHAnsi" w:cstheme="minorHAnsi"/>
        </w:rPr>
        <w:t>lg 2</w:t>
      </w:r>
      <w:r w:rsidR="006D7CBF" w:rsidRPr="00263BB1">
        <w:rPr>
          <w:rFonts w:asciiTheme="minorHAnsi" w:hAnsiTheme="minorHAnsi" w:cstheme="minorHAnsi"/>
        </w:rPr>
        <w:t xml:space="preserve"> koostoimes VSR põhimääruse § 8 </w:t>
      </w:r>
      <w:proofErr w:type="spellStart"/>
      <w:r w:rsidR="006D7CBF" w:rsidRPr="00263BB1">
        <w:rPr>
          <w:rFonts w:asciiTheme="minorHAnsi" w:hAnsiTheme="minorHAnsi" w:cstheme="minorHAnsi"/>
        </w:rPr>
        <w:t>lg-ga</w:t>
      </w:r>
      <w:proofErr w:type="spellEnd"/>
      <w:r w:rsidR="00151DFC" w:rsidRPr="00263BB1">
        <w:rPr>
          <w:rFonts w:asciiTheme="minorHAnsi" w:hAnsiTheme="minorHAnsi" w:cstheme="minorHAnsi"/>
        </w:rPr>
        <w:t xml:space="preserve"> 1, 2 ja</w:t>
      </w:r>
      <w:r w:rsidR="006D7CBF" w:rsidRPr="00263BB1">
        <w:rPr>
          <w:rFonts w:asciiTheme="minorHAnsi" w:hAnsiTheme="minorHAnsi" w:cstheme="minorHAnsi"/>
        </w:rPr>
        <w:t xml:space="preserve"> 3 ja § 9 </w:t>
      </w:r>
      <w:proofErr w:type="spellStart"/>
      <w:r w:rsidR="006D7CBF" w:rsidRPr="00263BB1">
        <w:rPr>
          <w:rFonts w:asciiTheme="minorHAnsi" w:hAnsiTheme="minorHAnsi" w:cstheme="minorHAnsi"/>
        </w:rPr>
        <w:t>lg-ga</w:t>
      </w:r>
      <w:proofErr w:type="spellEnd"/>
      <w:r w:rsidR="00151DFC" w:rsidRPr="00263BB1">
        <w:rPr>
          <w:rFonts w:asciiTheme="minorHAnsi" w:hAnsiTheme="minorHAnsi" w:cstheme="minorHAnsi"/>
        </w:rPr>
        <w:t xml:space="preserve"> 1, 2 ja</w:t>
      </w:r>
      <w:r w:rsidR="006D7CBF" w:rsidRPr="00263BB1">
        <w:rPr>
          <w:rFonts w:asciiTheme="minorHAnsi" w:hAnsiTheme="minorHAnsi" w:cstheme="minorHAnsi"/>
        </w:rPr>
        <w:t xml:space="preserve"> 3.</w:t>
      </w:r>
    </w:p>
    <w:p w14:paraId="4FD8B00C" w14:textId="77777777" w:rsidR="00F33CC6" w:rsidRPr="00263BB1" w:rsidRDefault="00F33CC6" w:rsidP="00F66408">
      <w:pPr>
        <w:shd w:val="clear" w:color="auto" w:fill="FFFFFF"/>
        <w:textAlignment w:val="baseline"/>
        <w:rPr>
          <w:rFonts w:asciiTheme="minorHAnsi" w:eastAsia="Times New Roman" w:hAnsiTheme="minorHAnsi" w:cstheme="minorHAnsi"/>
          <w:color w:val="212529"/>
          <w:bdr w:val="none" w:sz="0" w:space="0" w:color="auto" w:frame="1"/>
          <w:lang w:eastAsia="et-EE"/>
        </w:rPr>
      </w:pPr>
    </w:p>
    <w:p w14:paraId="761932C9" w14:textId="77777777" w:rsidR="00263BB1" w:rsidRPr="00263BB1" w:rsidRDefault="00263BB1" w:rsidP="00263BB1">
      <w:pPr>
        <w:shd w:val="clear" w:color="auto" w:fill="FFFFFF"/>
        <w:textAlignment w:val="baseline"/>
        <w:rPr>
          <w:rFonts w:asciiTheme="minorHAnsi" w:eastAsia="Times New Roman" w:hAnsiTheme="minorHAnsi" w:cstheme="minorHAnsi"/>
          <w:color w:val="212529"/>
          <w:bdr w:val="none" w:sz="0" w:space="0" w:color="auto" w:frame="1"/>
          <w:lang w:eastAsia="et-EE"/>
        </w:rPr>
      </w:pPr>
      <w:r w:rsidRPr="00263BB1">
        <w:rPr>
          <w:rFonts w:asciiTheme="minorHAnsi" w:eastAsia="Times New Roman" w:hAnsiTheme="minorHAnsi" w:cstheme="minorHAnsi"/>
          <w:b/>
          <w:color w:val="212529"/>
          <w:bdr w:val="none" w:sz="0" w:space="0" w:color="auto" w:frame="1"/>
          <w:lang w:eastAsia="et-EE"/>
        </w:rPr>
        <w:t>Periood</w:t>
      </w:r>
      <w:r w:rsidRPr="00263BB1">
        <w:rPr>
          <w:rFonts w:asciiTheme="minorHAnsi" w:eastAsia="Times New Roman" w:hAnsiTheme="minorHAnsi" w:cstheme="minorHAnsi"/>
          <w:color w:val="212529"/>
          <w:bdr w:val="none" w:sz="0" w:space="0" w:color="auto" w:frame="1"/>
          <w:lang w:eastAsia="et-EE"/>
        </w:rPr>
        <w:t xml:space="preserve">: </w:t>
      </w:r>
    </w:p>
    <w:p w14:paraId="3FBE5270" w14:textId="77777777" w:rsidR="00263BB1" w:rsidRPr="00263BB1" w:rsidRDefault="00263BB1" w:rsidP="00263BB1">
      <w:pPr>
        <w:shd w:val="clear" w:color="auto" w:fill="FFFFFF"/>
        <w:textAlignment w:val="baseline"/>
        <w:rPr>
          <w:rStyle w:val="fontstyle01"/>
          <w:rFonts w:asciiTheme="minorHAnsi" w:hAnsiTheme="minorHAnsi" w:cstheme="minorHAnsi"/>
        </w:rPr>
      </w:pPr>
      <w:r w:rsidRPr="00263BB1">
        <w:rPr>
          <w:rStyle w:val="fontstyle01"/>
          <w:rFonts w:asciiTheme="minorHAnsi" w:hAnsiTheme="minorHAnsi" w:cstheme="minorHAnsi"/>
        </w:rPr>
        <w:t>2022. aasta sihtrühmade andmed: 01.01.2022 – 31.05.2023</w:t>
      </w:r>
    </w:p>
    <w:p w14:paraId="036D71A0" w14:textId="77777777" w:rsidR="00263BB1" w:rsidRPr="00263BB1" w:rsidRDefault="00263BB1" w:rsidP="00263BB1">
      <w:pPr>
        <w:shd w:val="clear" w:color="auto" w:fill="FFFFFF"/>
        <w:textAlignment w:val="baseline"/>
        <w:rPr>
          <w:rStyle w:val="fontstyle01"/>
          <w:rFonts w:asciiTheme="minorHAnsi" w:hAnsiTheme="minorHAnsi" w:cstheme="minorHAnsi"/>
        </w:rPr>
      </w:pPr>
      <w:r w:rsidRPr="00263BB1">
        <w:rPr>
          <w:rStyle w:val="fontstyle01"/>
          <w:rFonts w:asciiTheme="minorHAnsi" w:hAnsiTheme="minorHAnsi" w:cstheme="minorHAnsi"/>
        </w:rPr>
        <w:t>2024. aasta sihtrühmade andmed: 01.01.2024 – 28.02.2025 (või andmete kokku panemise kuupäev)</w:t>
      </w:r>
    </w:p>
    <w:p w14:paraId="20304023" w14:textId="77777777" w:rsidR="00263BB1" w:rsidRPr="00263BB1" w:rsidRDefault="00263BB1" w:rsidP="00F66408">
      <w:pPr>
        <w:shd w:val="clear" w:color="auto" w:fill="FFFFFF"/>
        <w:textAlignment w:val="baseline"/>
        <w:rPr>
          <w:rFonts w:asciiTheme="minorHAnsi" w:eastAsia="Times New Roman" w:hAnsiTheme="minorHAnsi" w:cstheme="minorHAnsi"/>
          <w:color w:val="212529"/>
          <w:bdr w:val="none" w:sz="0" w:space="0" w:color="auto" w:frame="1"/>
          <w:lang w:eastAsia="et-EE"/>
        </w:rPr>
      </w:pPr>
    </w:p>
    <w:p w14:paraId="7900A14B" w14:textId="0BEEA874" w:rsidR="00D468A1" w:rsidRPr="00263BB1" w:rsidRDefault="00F66408" w:rsidP="00055DE2">
      <w:pPr>
        <w:shd w:val="clear" w:color="auto" w:fill="FFFFFF"/>
        <w:jc w:val="both"/>
        <w:textAlignment w:val="baseline"/>
        <w:rPr>
          <w:rFonts w:asciiTheme="minorHAnsi" w:eastAsia="Times New Roman" w:hAnsiTheme="minorHAnsi" w:cstheme="minorHAnsi"/>
          <w:bdr w:val="none" w:sz="0" w:space="0" w:color="auto" w:frame="1"/>
          <w:lang w:eastAsia="et-EE"/>
        </w:rPr>
      </w:pPr>
      <w:r w:rsidRPr="00263BB1">
        <w:rPr>
          <w:rFonts w:asciiTheme="minorHAnsi" w:eastAsia="Times New Roman" w:hAnsiTheme="minorHAnsi" w:cstheme="minorHAnsi"/>
          <w:b/>
          <w:color w:val="212529"/>
          <w:bdr w:val="none" w:sz="0" w:space="0" w:color="auto" w:frame="1"/>
          <w:lang w:eastAsia="et-EE"/>
        </w:rPr>
        <w:t>Andmete saamise soovitav tähtaeg</w:t>
      </w:r>
      <w:r w:rsidR="00D468A1" w:rsidRPr="00263BB1">
        <w:rPr>
          <w:rFonts w:asciiTheme="minorHAnsi" w:eastAsia="Times New Roman" w:hAnsiTheme="minorHAnsi" w:cstheme="minorHAnsi"/>
          <w:bdr w:val="none" w:sz="0" w:space="0" w:color="auto" w:frame="1"/>
          <w:lang w:eastAsia="et-EE"/>
        </w:rPr>
        <w:t xml:space="preserve">: </w:t>
      </w:r>
      <w:r w:rsidR="000569D4" w:rsidRPr="00263BB1">
        <w:rPr>
          <w:rFonts w:asciiTheme="minorHAnsi" w:eastAsia="Times New Roman" w:hAnsiTheme="minorHAnsi" w:cstheme="minorHAnsi"/>
          <w:bdr w:val="none" w:sz="0" w:space="0" w:color="auto" w:frame="1"/>
          <w:lang w:eastAsia="et-EE"/>
        </w:rPr>
        <w:t>2</w:t>
      </w:r>
      <w:r w:rsidR="00491E31" w:rsidRPr="00263BB1">
        <w:rPr>
          <w:rFonts w:asciiTheme="minorHAnsi" w:eastAsia="Times New Roman" w:hAnsiTheme="minorHAnsi" w:cstheme="minorHAnsi"/>
          <w:bdr w:val="none" w:sz="0" w:space="0" w:color="auto" w:frame="1"/>
          <w:lang w:eastAsia="et-EE"/>
        </w:rPr>
        <w:t>8</w:t>
      </w:r>
      <w:r w:rsidR="00D468A1" w:rsidRPr="00263BB1">
        <w:rPr>
          <w:rFonts w:asciiTheme="minorHAnsi" w:eastAsia="Times New Roman" w:hAnsiTheme="minorHAnsi" w:cstheme="minorHAnsi"/>
          <w:bdr w:val="none" w:sz="0" w:space="0" w:color="auto" w:frame="1"/>
          <w:lang w:eastAsia="et-EE"/>
        </w:rPr>
        <w:t>.</w:t>
      </w:r>
      <w:r w:rsidR="00604B97" w:rsidRPr="00263BB1">
        <w:rPr>
          <w:rFonts w:asciiTheme="minorHAnsi" w:eastAsia="Times New Roman" w:hAnsiTheme="minorHAnsi" w:cstheme="minorHAnsi"/>
          <w:bdr w:val="none" w:sz="0" w:space="0" w:color="auto" w:frame="1"/>
          <w:lang w:eastAsia="et-EE"/>
        </w:rPr>
        <w:t>0</w:t>
      </w:r>
      <w:r w:rsidR="007D5283" w:rsidRPr="00263BB1">
        <w:rPr>
          <w:rFonts w:asciiTheme="minorHAnsi" w:eastAsia="Times New Roman" w:hAnsiTheme="minorHAnsi" w:cstheme="minorHAnsi"/>
          <w:bdr w:val="none" w:sz="0" w:space="0" w:color="auto" w:frame="1"/>
          <w:lang w:eastAsia="et-EE"/>
        </w:rPr>
        <w:t>2</w:t>
      </w:r>
      <w:r w:rsidR="00D468A1" w:rsidRPr="00263BB1">
        <w:rPr>
          <w:rFonts w:asciiTheme="minorHAnsi" w:eastAsia="Times New Roman" w:hAnsiTheme="minorHAnsi" w:cstheme="minorHAnsi"/>
          <w:bdr w:val="none" w:sz="0" w:space="0" w:color="auto" w:frame="1"/>
          <w:lang w:eastAsia="et-EE"/>
        </w:rPr>
        <w:t>.202</w:t>
      </w:r>
      <w:r w:rsidR="000569D4" w:rsidRPr="00263BB1">
        <w:rPr>
          <w:rFonts w:asciiTheme="minorHAnsi" w:eastAsia="Times New Roman" w:hAnsiTheme="minorHAnsi" w:cstheme="minorHAnsi"/>
          <w:bdr w:val="none" w:sz="0" w:space="0" w:color="auto" w:frame="1"/>
          <w:lang w:eastAsia="et-EE"/>
        </w:rPr>
        <w:t>5</w:t>
      </w:r>
    </w:p>
    <w:p w14:paraId="3984C2C3" w14:textId="445C9401" w:rsidR="00263BB1" w:rsidRPr="00263BB1" w:rsidRDefault="00263BB1" w:rsidP="00055DE2">
      <w:pPr>
        <w:shd w:val="clear" w:color="auto" w:fill="FFFFFF"/>
        <w:jc w:val="both"/>
        <w:textAlignment w:val="baseline"/>
        <w:rPr>
          <w:rFonts w:asciiTheme="minorHAnsi" w:eastAsia="Times New Roman" w:hAnsiTheme="minorHAnsi" w:cstheme="minorHAnsi"/>
          <w:bdr w:val="none" w:sz="0" w:space="0" w:color="auto" w:frame="1"/>
          <w:lang w:eastAsia="et-EE"/>
        </w:rPr>
      </w:pPr>
      <w:r w:rsidRPr="00263BB1">
        <w:rPr>
          <w:rFonts w:asciiTheme="minorHAnsi" w:eastAsia="Times New Roman" w:hAnsiTheme="minorHAnsi" w:cstheme="minorHAnsi"/>
          <w:bdr w:val="none" w:sz="0" w:space="0" w:color="auto" w:frame="1"/>
          <w:lang w:eastAsia="et-EE"/>
        </w:rPr>
        <w:t>Andmete edastamise järjekord:</w:t>
      </w:r>
    </w:p>
    <w:p w14:paraId="5B3F33D2" w14:textId="5DFC922F" w:rsidR="00263BB1" w:rsidRDefault="00263BB1" w:rsidP="00263BB1">
      <w:pPr>
        <w:pStyle w:val="Loendilik"/>
        <w:numPr>
          <w:ilvl w:val="0"/>
          <w:numId w:val="33"/>
        </w:numPr>
        <w:shd w:val="clear" w:color="auto" w:fill="FFFFFF"/>
        <w:jc w:val="both"/>
        <w:textAlignment w:val="baseline"/>
        <w:rPr>
          <w:rFonts w:asciiTheme="minorHAnsi" w:eastAsia="Times New Roman" w:hAnsiTheme="minorHAnsi" w:cstheme="minorHAnsi"/>
          <w:bdr w:val="none" w:sz="0" w:space="0" w:color="auto" w:frame="1"/>
          <w:lang w:eastAsia="et-EE"/>
        </w:rPr>
      </w:pPr>
      <w:r>
        <w:rPr>
          <w:rFonts w:asciiTheme="minorHAnsi" w:eastAsia="Times New Roman" w:hAnsiTheme="minorHAnsi" w:cstheme="minorHAnsi"/>
          <w:bdr w:val="none" w:sz="0" w:space="0" w:color="auto" w:frame="1"/>
          <w:lang w:eastAsia="et-EE"/>
        </w:rPr>
        <w:t xml:space="preserve">2024. aasta </w:t>
      </w:r>
      <w:r w:rsidR="007709EB">
        <w:rPr>
          <w:rFonts w:asciiTheme="minorHAnsi" w:eastAsia="Times New Roman" w:hAnsiTheme="minorHAnsi" w:cstheme="minorHAnsi"/>
          <w:bdr w:val="none" w:sz="0" w:space="0" w:color="auto" w:frame="1"/>
          <w:lang w:eastAsia="et-EE"/>
        </w:rPr>
        <w:t xml:space="preserve">rinnavähi </w:t>
      </w:r>
      <w:r>
        <w:rPr>
          <w:rFonts w:asciiTheme="minorHAnsi" w:eastAsia="Times New Roman" w:hAnsiTheme="minorHAnsi" w:cstheme="minorHAnsi"/>
          <w:bdr w:val="none" w:sz="0" w:space="0" w:color="auto" w:frame="1"/>
          <w:lang w:eastAsia="et-EE"/>
        </w:rPr>
        <w:t>sihtrühm</w:t>
      </w:r>
      <w:r w:rsidR="007709EB">
        <w:rPr>
          <w:rFonts w:asciiTheme="minorHAnsi" w:eastAsia="Times New Roman" w:hAnsiTheme="minorHAnsi" w:cstheme="minorHAnsi"/>
          <w:bdr w:val="none" w:sz="0" w:space="0" w:color="auto" w:frame="1"/>
          <w:lang w:eastAsia="et-EE"/>
        </w:rPr>
        <w:t>a</w:t>
      </w:r>
      <w:r>
        <w:rPr>
          <w:rFonts w:asciiTheme="minorHAnsi" w:eastAsia="Times New Roman" w:hAnsiTheme="minorHAnsi" w:cstheme="minorHAnsi"/>
          <w:bdr w:val="none" w:sz="0" w:space="0" w:color="auto" w:frame="1"/>
          <w:lang w:eastAsia="et-EE"/>
        </w:rPr>
        <w:t xml:space="preserve"> </w:t>
      </w:r>
      <w:proofErr w:type="spellStart"/>
      <w:r>
        <w:rPr>
          <w:rFonts w:asciiTheme="minorHAnsi" w:eastAsia="Times New Roman" w:hAnsiTheme="minorHAnsi" w:cstheme="minorHAnsi"/>
          <w:bdr w:val="none" w:sz="0" w:space="0" w:color="auto" w:frame="1"/>
          <w:lang w:eastAsia="et-EE"/>
        </w:rPr>
        <w:t>esmasuuringu</w:t>
      </w:r>
      <w:proofErr w:type="spellEnd"/>
      <w:r>
        <w:rPr>
          <w:rFonts w:asciiTheme="minorHAnsi" w:eastAsia="Times New Roman" w:hAnsiTheme="minorHAnsi" w:cstheme="minorHAnsi"/>
          <w:bdr w:val="none" w:sz="0" w:space="0" w:color="auto" w:frame="1"/>
          <w:lang w:eastAsia="et-EE"/>
        </w:rPr>
        <w:t xml:space="preserve"> andmed</w:t>
      </w:r>
    </w:p>
    <w:p w14:paraId="087F047E" w14:textId="2B4A8D7F" w:rsidR="00A4305C" w:rsidRDefault="00A4305C" w:rsidP="00A4305C">
      <w:pPr>
        <w:pStyle w:val="Loendilik"/>
        <w:numPr>
          <w:ilvl w:val="0"/>
          <w:numId w:val="33"/>
        </w:numPr>
        <w:shd w:val="clear" w:color="auto" w:fill="FFFFFF"/>
        <w:jc w:val="both"/>
        <w:textAlignment w:val="baseline"/>
        <w:rPr>
          <w:rFonts w:asciiTheme="minorHAnsi" w:eastAsia="Times New Roman" w:hAnsiTheme="minorHAnsi" w:cstheme="minorHAnsi"/>
          <w:bdr w:val="none" w:sz="0" w:space="0" w:color="auto" w:frame="1"/>
          <w:lang w:eastAsia="et-EE"/>
        </w:rPr>
      </w:pPr>
      <w:r>
        <w:rPr>
          <w:rFonts w:asciiTheme="minorHAnsi" w:eastAsia="Times New Roman" w:hAnsiTheme="minorHAnsi" w:cstheme="minorHAnsi"/>
          <w:bdr w:val="none" w:sz="0" w:space="0" w:color="auto" w:frame="1"/>
          <w:lang w:eastAsia="et-EE"/>
        </w:rPr>
        <w:t xml:space="preserve">2024. aasta </w:t>
      </w:r>
      <w:r w:rsidR="007709EB">
        <w:rPr>
          <w:rFonts w:asciiTheme="minorHAnsi" w:eastAsia="Times New Roman" w:hAnsiTheme="minorHAnsi" w:cstheme="minorHAnsi"/>
          <w:bdr w:val="none" w:sz="0" w:space="0" w:color="auto" w:frame="1"/>
          <w:lang w:eastAsia="et-EE"/>
        </w:rPr>
        <w:t xml:space="preserve">emakakaelavähi </w:t>
      </w:r>
      <w:r>
        <w:rPr>
          <w:rFonts w:asciiTheme="minorHAnsi" w:eastAsia="Times New Roman" w:hAnsiTheme="minorHAnsi" w:cstheme="minorHAnsi"/>
          <w:bdr w:val="none" w:sz="0" w:space="0" w:color="auto" w:frame="1"/>
          <w:lang w:eastAsia="et-EE"/>
        </w:rPr>
        <w:t>sihtrühma</w:t>
      </w:r>
      <w:r>
        <w:rPr>
          <w:rFonts w:asciiTheme="minorHAnsi" w:eastAsia="Times New Roman" w:hAnsiTheme="minorHAnsi" w:cstheme="minorHAnsi"/>
          <w:bdr w:val="none" w:sz="0" w:space="0" w:color="auto" w:frame="1"/>
          <w:lang w:eastAsia="et-EE"/>
        </w:rPr>
        <w:t xml:space="preserve"> </w:t>
      </w:r>
      <w:proofErr w:type="spellStart"/>
      <w:r>
        <w:rPr>
          <w:rFonts w:asciiTheme="minorHAnsi" w:eastAsia="Times New Roman" w:hAnsiTheme="minorHAnsi" w:cstheme="minorHAnsi"/>
          <w:bdr w:val="none" w:sz="0" w:space="0" w:color="auto" w:frame="1"/>
          <w:lang w:eastAsia="et-EE"/>
        </w:rPr>
        <w:t>esmasuuringu</w:t>
      </w:r>
      <w:proofErr w:type="spellEnd"/>
      <w:r>
        <w:rPr>
          <w:rFonts w:asciiTheme="minorHAnsi" w:eastAsia="Times New Roman" w:hAnsiTheme="minorHAnsi" w:cstheme="minorHAnsi"/>
          <w:bdr w:val="none" w:sz="0" w:space="0" w:color="auto" w:frame="1"/>
          <w:lang w:eastAsia="et-EE"/>
        </w:rPr>
        <w:t xml:space="preserve"> andmed</w:t>
      </w:r>
    </w:p>
    <w:p w14:paraId="542FEDDB" w14:textId="526517A2" w:rsidR="00A4305C" w:rsidRPr="00A4305C" w:rsidRDefault="00A4305C" w:rsidP="00A4305C">
      <w:pPr>
        <w:pStyle w:val="Loendilik"/>
        <w:numPr>
          <w:ilvl w:val="0"/>
          <w:numId w:val="33"/>
        </w:numPr>
        <w:shd w:val="clear" w:color="auto" w:fill="FFFFFF"/>
        <w:jc w:val="both"/>
        <w:textAlignment w:val="baseline"/>
        <w:rPr>
          <w:rFonts w:asciiTheme="minorHAnsi" w:eastAsia="Times New Roman" w:hAnsiTheme="minorHAnsi" w:cstheme="minorHAnsi"/>
          <w:bdr w:val="none" w:sz="0" w:space="0" w:color="auto" w:frame="1"/>
          <w:lang w:eastAsia="et-EE"/>
        </w:rPr>
      </w:pPr>
      <w:r>
        <w:rPr>
          <w:rFonts w:asciiTheme="minorHAnsi" w:eastAsia="Times New Roman" w:hAnsiTheme="minorHAnsi" w:cstheme="minorHAnsi"/>
          <w:bdr w:val="none" w:sz="0" w:space="0" w:color="auto" w:frame="1"/>
          <w:lang w:eastAsia="et-EE"/>
        </w:rPr>
        <w:t>2024. aasta</w:t>
      </w:r>
      <w:r w:rsidR="007709EB">
        <w:rPr>
          <w:rFonts w:asciiTheme="minorHAnsi" w:eastAsia="Times New Roman" w:hAnsiTheme="minorHAnsi" w:cstheme="minorHAnsi"/>
          <w:bdr w:val="none" w:sz="0" w:space="0" w:color="auto" w:frame="1"/>
          <w:lang w:eastAsia="et-EE"/>
        </w:rPr>
        <w:t xml:space="preserve"> jämesoolevähi</w:t>
      </w:r>
      <w:r>
        <w:rPr>
          <w:rFonts w:asciiTheme="minorHAnsi" w:eastAsia="Times New Roman" w:hAnsiTheme="minorHAnsi" w:cstheme="minorHAnsi"/>
          <w:bdr w:val="none" w:sz="0" w:space="0" w:color="auto" w:frame="1"/>
          <w:lang w:eastAsia="et-EE"/>
        </w:rPr>
        <w:t xml:space="preserve"> sihtrühma</w:t>
      </w:r>
      <w:r w:rsidR="007709EB">
        <w:rPr>
          <w:rFonts w:asciiTheme="minorHAnsi" w:eastAsia="Times New Roman" w:hAnsiTheme="minorHAnsi" w:cstheme="minorHAnsi"/>
          <w:bdr w:val="none" w:sz="0" w:space="0" w:color="auto" w:frame="1"/>
          <w:lang w:eastAsia="et-EE"/>
        </w:rPr>
        <w:t xml:space="preserve"> </w:t>
      </w:r>
      <w:proofErr w:type="spellStart"/>
      <w:r>
        <w:rPr>
          <w:rFonts w:asciiTheme="minorHAnsi" w:eastAsia="Times New Roman" w:hAnsiTheme="minorHAnsi" w:cstheme="minorHAnsi"/>
          <w:bdr w:val="none" w:sz="0" w:space="0" w:color="auto" w:frame="1"/>
          <w:lang w:eastAsia="et-EE"/>
        </w:rPr>
        <w:t>esmasuuringu</w:t>
      </w:r>
      <w:proofErr w:type="spellEnd"/>
      <w:r>
        <w:rPr>
          <w:rFonts w:asciiTheme="minorHAnsi" w:eastAsia="Times New Roman" w:hAnsiTheme="minorHAnsi" w:cstheme="minorHAnsi"/>
          <w:bdr w:val="none" w:sz="0" w:space="0" w:color="auto" w:frame="1"/>
          <w:lang w:eastAsia="et-EE"/>
        </w:rPr>
        <w:t xml:space="preserve"> andmed</w:t>
      </w:r>
    </w:p>
    <w:p w14:paraId="3FAEE2D6" w14:textId="1F54598A" w:rsidR="00263BB1" w:rsidRDefault="00263BB1" w:rsidP="00263BB1">
      <w:pPr>
        <w:pStyle w:val="Loendilik"/>
        <w:numPr>
          <w:ilvl w:val="0"/>
          <w:numId w:val="33"/>
        </w:numPr>
        <w:shd w:val="clear" w:color="auto" w:fill="FFFFFF"/>
        <w:jc w:val="both"/>
        <w:textAlignment w:val="baseline"/>
        <w:rPr>
          <w:rFonts w:asciiTheme="minorHAnsi" w:eastAsia="Times New Roman" w:hAnsiTheme="minorHAnsi" w:cstheme="minorHAnsi"/>
          <w:bdr w:val="none" w:sz="0" w:space="0" w:color="auto" w:frame="1"/>
          <w:lang w:eastAsia="et-EE"/>
        </w:rPr>
      </w:pPr>
      <w:r>
        <w:rPr>
          <w:rFonts w:asciiTheme="minorHAnsi" w:eastAsia="Times New Roman" w:hAnsiTheme="minorHAnsi" w:cstheme="minorHAnsi"/>
          <w:bdr w:val="none" w:sz="0" w:space="0" w:color="auto" w:frame="1"/>
          <w:lang w:eastAsia="et-EE"/>
        </w:rPr>
        <w:t>2022. aasta</w:t>
      </w:r>
      <w:r w:rsidR="00A4305C">
        <w:rPr>
          <w:rFonts w:asciiTheme="minorHAnsi" w:eastAsia="Times New Roman" w:hAnsiTheme="minorHAnsi" w:cstheme="minorHAnsi"/>
          <w:bdr w:val="none" w:sz="0" w:space="0" w:color="auto" w:frame="1"/>
          <w:lang w:eastAsia="et-EE"/>
        </w:rPr>
        <w:t xml:space="preserve"> emakakaelavähi</w:t>
      </w:r>
      <w:r>
        <w:rPr>
          <w:rFonts w:asciiTheme="minorHAnsi" w:eastAsia="Times New Roman" w:hAnsiTheme="minorHAnsi" w:cstheme="minorHAnsi"/>
          <w:bdr w:val="none" w:sz="0" w:space="0" w:color="auto" w:frame="1"/>
          <w:lang w:eastAsia="et-EE"/>
        </w:rPr>
        <w:t xml:space="preserve"> sihtrühma</w:t>
      </w:r>
      <w:r w:rsidR="00A4305C">
        <w:rPr>
          <w:rFonts w:asciiTheme="minorHAnsi" w:eastAsia="Times New Roman" w:hAnsiTheme="minorHAnsi" w:cstheme="minorHAnsi"/>
          <w:bdr w:val="none" w:sz="0" w:space="0" w:color="auto" w:frame="1"/>
          <w:lang w:eastAsia="et-EE"/>
        </w:rPr>
        <w:t xml:space="preserve"> </w:t>
      </w:r>
      <w:proofErr w:type="spellStart"/>
      <w:r w:rsidR="007709EB">
        <w:rPr>
          <w:rFonts w:asciiTheme="minorHAnsi" w:eastAsia="Times New Roman" w:hAnsiTheme="minorHAnsi" w:cstheme="minorHAnsi"/>
          <w:bdr w:val="none" w:sz="0" w:space="0" w:color="auto" w:frame="1"/>
          <w:lang w:eastAsia="et-EE"/>
        </w:rPr>
        <w:t>esmasuuringu</w:t>
      </w:r>
      <w:proofErr w:type="spellEnd"/>
      <w:r w:rsidR="007709EB">
        <w:rPr>
          <w:rFonts w:asciiTheme="minorHAnsi" w:eastAsia="Times New Roman" w:hAnsiTheme="minorHAnsi" w:cstheme="minorHAnsi"/>
          <w:bdr w:val="none" w:sz="0" w:space="0" w:color="auto" w:frame="1"/>
          <w:lang w:eastAsia="et-EE"/>
        </w:rPr>
        <w:t xml:space="preserve"> ja lisauuringu</w:t>
      </w:r>
      <w:r>
        <w:rPr>
          <w:rFonts w:asciiTheme="minorHAnsi" w:eastAsia="Times New Roman" w:hAnsiTheme="minorHAnsi" w:cstheme="minorHAnsi"/>
          <w:bdr w:val="none" w:sz="0" w:space="0" w:color="auto" w:frame="1"/>
          <w:lang w:eastAsia="et-EE"/>
        </w:rPr>
        <w:t xml:space="preserve"> andmed</w:t>
      </w:r>
    </w:p>
    <w:p w14:paraId="462C1A57" w14:textId="6E6D5387" w:rsidR="007709EB" w:rsidRDefault="007709EB" w:rsidP="007709EB">
      <w:pPr>
        <w:pStyle w:val="Loendilik"/>
        <w:numPr>
          <w:ilvl w:val="0"/>
          <w:numId w:val="33"/>
        </w:numPr>
        <w:shd w:val="clear" w:color="auto" w:fill="FFFFFF"/>
        <w:jc w:val="both"/>
        <w:textAlignment w:val="baseline"/>
        <w:rPr>
          <w:rFonts w:asciiTheme="minorHAnsi" w:eastAsia="Times New Roman" w:hAnsiTheme="minorHAnsi" w:cstheme="minorHAnsi"/>
          <w:bdr w:val="none" w:sz="0" w:space="0" w:color="auto" w:frame="1"/>
          <w:lang w:eastAsia="et-EE"/>
        </w:rPr>
      </w:pPr>
      <w:r>
        <w:rPr>
          <w:rFonts w:asciiTheme="minorHAnsi" w:eastAsia="Times New Roman" w:hAnsiTheme="minorHAnsi" w:cstheme="minorHAnsi"/>
          <w:bdr w:val="none" w:sz="0" w:space="0" w:color="auto" w:frame="1"/>
          <w:lang w:eastAsia="et-EE"/>
        </w:rPr>
        <w:t xml:space="preserve">2022. aasta </w:t>
      </w:r>
      <w:r>
        <w:rPr>
          <w:rFonts w:asciiTheme="minorHAnsi" w:eastAsia="Times New Roman" w:hAnsiTheme="minorHAnsi" w:cstheme="minorHAnsi"/>
          <w:bdr w:val="none" w:sz="0" w:space="0" w:color="auto" w:frame="1"/>
          <w:lang w:eastAsia="et-EE"/>
        </w:rPr>
        <w:t>rinna</w:t>
      </w:r>
      <w:r>
        <w:rPr>
          <w:rFonts w:asciiTheme="minorHAnsi" w:eastAsia="Times New Roman" w:hAnsiTheme="minorHAnsi" w:cstheme="minorHAnsi"/>
          <w:bdr w:val="none" w:sz="0" w:space="0" w:color="auto" w:frame="1"/>
          <w:lang w:eastAsia="et-EE"/>
        </w:rPr>
        <w:t xml:space="preserve">vähi sihtrühma </w:t>
      </w:r>
      <w:proofErr w:type="spellStart"/>
      <w:r>
        <w:rPr>
          <w:rFonts w:asciiTheme="minorHAnsi" w:eastAsia="Times New Roman" w:hAnsiTheme="minorHAnsi" w:cstheme="minorHAnsi"/>
          <w:bdr w:val="none" w:sz="0" w:space="0" w:color="auto" w:frame="1"/>
          <w:lang w:eastAsia="et-EE"/>
        </w:rPr>
        <w:t>esmasuuringu</w:t>
      </w:r>
      <w:proofErr w:type="spellEnd"/>
      <w:r>
        <w:rPr>
          <w:rFonts w:asciiTheme="minorHAnsi" w:eastAsia="Times New Roman" w:hAnsiTheme="minorHAnsi" w:cstheme="minorHAnsi"/>
          <w:bdr w:val="none" w:sz="0" w:space="0" w:color="auto" w:frame="1"/>
          <w:lang w:eastAsia="et-EE"/>
        </w:rPr>
        <w:t xml:space="preserve"> ja lisauuringu andmed</w:t>
      </w:r>
    </w:p>
    <w:p w14:paraId="4D29A2ED" w14:textId="43FC110F" w:rsidR="00263BB1" w:rsidRPr="007709EB" w:rsidRDefault="007709EB" w:rsidP="007709EB">
      <w:pPr>
        <w:pStyle w:val="Loendilik"/>
        <w:numPr>
          <w:ilvl w:val="0"/>
          <w:numId w:val="33"/>
        </w:numPr>
        <w:shd w:val="clear" w:color="auto" w:fill="FFFFFF"/>
        <w:jc w:val="both"/>
        <w:textAlignment w:val="baseline"/>
        <w:rPr>
          <w:rFonts w:asciiTheme="minorHAnsi" w:eastAsia="Times New Roman" w:hAnsiTheme="minorHAnsi" w:cstheme="minorHAnsi"/>
          <w:bdr w:val="none" w:sz="0" w:space="0" w:color="auto" w:frame="1"/>
          <w:lang w:eastAsia="et-EE"/>
        </w:rPr>
      </w:pPr>
      <w:r>
        <w:rPr>
          <w:rFonts w:asciiTheme="minorHAnsi" w:eastAsia="Times New Roman" w:hAnsiTheme="minorHAnsi" w:cstheme="minorHAnsi"/>
          <w:bdr w:val="none" w:sz="0" w:space="0" w:color="auto" w:frame="1"/>
          <w:lang w:eastAsia="et-EE"/>
        </w:rPr>
        <w:t xml:space="preserve">2022. aasta </w:t>
      </w:r>
      <w:r>
        <w:rPr>
          <w:rFonts w:asciiTheme="minorHAnsi" w:eastAsia="Times New Roman" w:hAnsiTheme="minorHAnsi" w:cstheme="minorHAnsi"/>
          <w:bdr w:val="none" w:sz="0" w:space="0" w:color="auto" w:frame="1"/>
          <w:lang w:eastAsia="et-EE"/>
        </w:rPr>
        <w:t>jämesoole</w:t>
      </w:r>
      <w:r>
        <w:rPr>
          <w:rFonts w:asciiTheme="minorHAnsi" w:eastAsia="Times New Roman" w:hAnsiTheme="minorHAnsi" w:cstheme="minorHAnsi"/>
          <w:bdr w:val="none" w:sz="0" w:space="0" w:color="auto" w:frame="1"/>
          <w:lang w:eastAsia="et-EE"/>
        </w:rPr>
        <w:t xml:space="preserve">vähi sihtrühma </w:t>
      </w:r>
      <w:proofErr w:type="spellStart"/>
      <w:r>
        <w:rPr>
          <w:rFonts w:asciiTheme="minorHAnsi" w:eastAsia="Times New Roman" w:hAnsiTheme="minorHAnsi" w:cstheme="minorHAnsi"/>
          <w:bdr w:val="none" w:sz="0" w:space="0" w:color="auto" w:frame="1"/>
          <w:lang w:eastAsia="et-EE"/>
        </w:rPr>
        <w:t>esmasuuringu</w:t>
      </w:r>
      <w:proofErr w:type="spellEnd"/>
      <w:r>
        <w:rPr>
          <w:rFonts w:asciiTheme="minorHAnsi" w:eastAsia="Times New Roman" w:hAnsiTheme="minorHAnsi" w:cstheme="minorHAnsi"/>
          <w:bdr w:val="none" w:sz="0" w:space="0" w:color="auto" w:frame="1"/>
          <w:lang w:eastAsia="et-EE"/>
        </w:rPr>
        <w:t xml:space="preserve"> ja lisauuringu andmed</w:t>
      </w:r>
    </w:p>
    <w:p w14:paraId="0B9F75AD" w14:textId="77777777" w:rsidR="00C504CD" w:rsidRPr="00263BB1" w:rsidRDefault="00C504CD" w:rsidP="00F66408">
      <w:pPr>
        <w:shd w:val="clear" w:color="auto" w:fill="FFFFFF"/>
        <w:textAlignment w:val="baseline"/>
        <w:rPr>
          <w:rFonts w:asciiTheme="minorHAnsi" w:eastAsia="Times New Roman" w:hAnsiTheme="minorHAnsi" w:cstheme="minorHAnsi"/>
          <w:color w:val="212529"/>
          <w:lang w:eastAsia="et-EE"/>
        </w:rPr>
      </w:pPr>
    </w:p>
    <w:p w14:paraId="7F72194D" w14:textId="73430561" w:rsidR="00C504CD" w:rsidRPr="00263BB1" w:rsidRDefault="00C504CD" w:rsidP="00C504CD">
      <w:pPr>
        <w:shd w:val="clear" w:color="auto" w:fill="FFFFFF"/>
        <w:textAlignment w:val="baseline"/>
        <w:rPr>
          <w:rFonts w:asciiTheme="minorHAnsi" w:eastAsia="Times New Roman" w:hAnsiTheme="minorHAnsi" w:cstheme="minorHAnsi"/>
          <w:i/>
          <w:color w:val="212529"/>
          <w:bdr w:val="none" w:sz="0" w:space="0" w:color="auto" w:frame="1"/>
          <w:lang w:eastAsia="et-EE"/>
        </w:rPr>
      </w:pPr>
      <w:r w:rsidRPr="00263BB1">
        <w:rPr>
          <w:rFonts w:asciiTheme="minorHAnsi" w:eastAsia="Times New Roman" w:hAnsiTheme="minorHAnsi" w:cstheme="minorHAnsi"/>
          <w:b/>
          <w:color w:val="212529"/>
          <w:bdr w:val="none" w:sz="0" w:space="0" w:color="auto" w:frame="1"/>
          <w:lang w:eastAsia="et-EE"/>
        </w:rPr>
        <w:t>P</w:t>
      </w:r>
      <w:r w:rsidR="007338D2" w:rsidRPr="00263BB1">
        <w:rPr>
          <w:rFonts w:asciiTheme="minorHAnsi" w:eastAsia="Times New Roman" w:hAnsiTheme="minorHAnsi" w:cstheme="minorHAnsi"/>
          <w:b/>
          <w:color w:val="212529"/>
          <w:bdr w:val="none" w:sz="0" w:space="0" w:color="auto" w:frame="1"/>
          <w:lang w:eastAsia="et-EE"/>
        </w:rPr>
        <w:t>äringu teostamiseks vaja</w:t>
      </w:r>
      <w:r w:rsidRPr="00263BB1">
        <w:rPr>
          <w:rFonts w:asciiTheme="minorHAnsi" w:eastAsia="Times New Roman" w:hAnsiTheme="minorHAnsi" w:cstheme="minorHAnsi"/>
          <w:b/>
          <w:color w:val="212529"/>
          <w:bdr w:val="none" w:sz="0" w:space="0" w:color="auto" w:frame="1"/>
          <w:lang w:eastAsia="et-EE"/>
        </w:rPr>
        <w:t>liku täpsusega valimi tingimus</w:t>
      </w:r>
      <w:r w:rsidR="00F33CC6" w:rsidRPr="00263BB1">
        <w:rPr>
          <w:rFonts w:asciiTheme="minorHAnsi" w:eastAsia="Times New Roman" w:hAnsiTheme="minorHAnsi" w:cstheme="minorHAnsi"/>
          <w:b/>
          <w:color w:val="212529"/>
          <w:bdr w:val="none" w:sz="0" w:space="0" w:color="auto" w:frame="1"/>
          <w:lang w:eastAsia="et-EE"/>
        </w:rPr>
        <w:t>:</w:t>
      </w:r>
      <w:r w:rsidR="00055DE2" w:rsidRPr="00263BB1">
        <w:rPr>
          <w:rFonts w:asciiTheme="minorHAnsi" w:eastAsia="Times New Roman" w:hAnsiTheme="minorHAnsi" w:cstheme="minorHAnsi"/>
          <w:b/>
          <w:color w:val="212529"/>
          <w:bdr w:val="none" w:sz="0" w:space="0" w:color="auto" w:frame="1"/>
          <w:lang w:eastAsia="et-EE"/>
        </w:rPr>
        <w:t xml:space="preserve">  </w:t>
      </w:r>
    </w:p>
    <w:p w14:paraId="0EDD80DE" w14:textId="77777777" w:rsidR="00812474" w:rsidRPr="00263BB1" w:rsidRDefault="00812474" w:rsidP="00812474">
      <w:pPr>
        <w:shd w:val="clear" w:color="auto" w:fill="FFFFFF"/>
        <w:textAlignment w:val="baseline"/>
        <w:rPr>
          <w:rStyle w:val="fontstyle01"/>
          <w:rFonts w:asciiTheme="minorHAnsi" w:hAnsiTheme="minorHAnsi" w:cstheme="minorHAnsi"/>
        </w:rPr>
      </w:pPr>
    </w:p>
    <w:p w14:paraId="15222341" w14:textId="43D99C7E" w:rsidR="00A95C34" w:rsidRPr="00263BB1" w:rsidRDefault="006F50BC" w:rsidP="00207182">
      <w:pPr>
        <w:jc w:val="both"/>
        <w:rPr>
          <w:rStyle w:val="fontstyle01"/>
          <w:rFonts w:asciiTheme="minorHAnsi" w:hAnsiTheme="minorHAnsi" w:cstheme="minorHAnsi"/>
          <w:color w:val="auto"/>
        </w:rPr>
      </w:pPr>
      <w:r w:rsidRPr="00263BB1">
        <w:rPr>
          <w:rFonts w:asciiTheme="minorHAnsi" w:hAnsiTheme="minorHAnsi" w:cstheme="minorHAnsi"/>
        </w:rPr>
        <w:t xml:space="preserve">Sisendandmeid saadab VSR krüpteeritult TEHIKU asutusepõhisele sertifikaadile (registrikood 70009770), aadressile </w:t>
      </w:r>
      <w:hyperlink r:id="rId8" w:history="1">
        <w:r w:rsidRPr="00263BB1">
          <w:rPr>
            <w:rStyle w:val="Hperlink"/>
            <w:rFonts w:asciiTheme="minorHAnsi" w:hAnsiTheme="minorHAnsi" w:cstheme="minorHAnsi"/>
          </w:rPr>
          <w:t>info@tehik.ee</w:t>
        </w:r>
      </w:hyperlink>
      <w:r w:rsidRPr="00263BB1">
        <w:rPr>
          <w:rFonts w:asciiTheme="minorHAnsi" w:hAnsiTheme="minorHAnsi" w:cstheme="minorHAnsi"/>
        </w:rPr>
        <w:t>. Andmed väljastab TEHIK VSR</w:t>
      </w:r>
      <w:r w:rsidR="006D7CBF" w:rsidRPr="00263BB1">
        <w:rPr>
          <w:rFonts w:asciiTheme="minorHAnsi" w:hAnsiTheme="minorHAnsi" w:cstheme="minorHAnsi"/>
        </w:rPr>
        <w:t>-</w:t>
      </w:r>
      <w:proofErr w:type="spellStart"/>
      <w:r w:rsidR="006D7CBF" w:rsidRPr="00263BB1">
        <w:rPr>
          <w:rFonts w:asciiTheme="minorHAnsi" w:hAnsiTheme="minorHAnsi" w:cstheme="minorHAnsi"/>
        </w:rPr>
        <w:t>le</w:t>
      </w:r>
      <w:proofErr w:type="spellEnd"/>
      <w:r w:rsidRPr="00263BB1">
        <w:rPr>
          <w:rFonts w:asciiTheme="minorHAnsi" w:hAnsiTheme="minorHAnsi" w:cstheme="minorHAnsi"/>
        </w:rPr>
        <w:t xml:space="preserve"> nende olemasolul ning juhul kui andmed on masinloetavalt tervise infosüsteemi sisestatud. Andmed väljastatakse turvalist andmevahetust tagaval viisil </w:t>
      </w:r>
      <w:r w:rsidR="006034FE" w:rsidRPr="00263BB1">
        <w:rPr>
          <w:rFonts w:asciiTheme="minorHAnsi" w:hAnsiTheme="minorHAnsi" w:cstheme="minorHAnsi"/>
        </w:rPr>
        <w:t>TAI</w:t>
      </w:r>
      <w:r w:rsidRPr="00263BB1">
        <w:rPr>
          <w:rFonts w:asciiTheme="minorHAnsi" w:hAnsiTheme="minorHAnsi" w:cstheme="minorHAnsi"/>
        </w:rPr>
        <w:t xml:space="preserve"> </w:t>
      </w:r>
      <w:r w:rsidR="003A0878" w:rsidRPr="00263BB1">
        <w:rPr>
          <w:rFonts w:asciiTheme="minorHAnsi" w:hAnsiTheme="minorHAnsi" w:cstheme="minorHAnsi"/>
        </w:rPr>
        <w:t>sertifikaadile (70006292</w:t>
      </w:r>
      <w:r w:rsidRPr="00263BB1">
        <w:rPr>
          <w:rFonts w:asciiTheme="minorHAnsi" w:hAnsiTheme="minorHAnsi" w:cstheme="minorHAnsi"/>
        </w:rPr>
        <w:t xml:space="preserve">) </w:t>
      </w:r>
      <w:proofErr w:type="spellStart"/>
      <w:r w:rsidRPr="00263BB1">
        <w:rPr>
          <w:rFonts w:asciiTheme="minorHAnsi" w:hAnsiTheme="minorHAnsi" w:cstheme="minorHAnsi"/>
        </w:rPr>
        <w:t>TEHIKu</w:t>
      </w:r>
      <w:proofErr w:type="spellEnd"/>
      <w:r w:rsidRPr="00263BB1">
        <w:rPr>
          <w:rFonts w:asciiTheme="minorHAnsi" w:hAnsiTheme="minorHAnsi" w:cstheme="minorHAnsi"/>
        </w:rPr>
        <w:t xml:space="preserve"> </w:t>
      </w:r>
      <w:proofErr w:type="spellStart"/>
      <w:r w:rsidR="00275052" w:rsidRPr="00263BB1">
        <w:rPr>
          <w:rFonts w:asciiTheme="minorHAnsi" w:hAnsiTheme="minorHAnsi" w:cstheme="minorHAnsi"/>
        </w:rPr>
        <w:t>NextCloudi</w:t>
      </w:r>
      <w:proofErr w:type="spellEnd"/>
      <w:r w:rsidRPr="00263BB1">
        <w:rPr>
          <w:rFonts w:asciiTheme="minorHAnsi" w:hAnsiTheme="minorHAnsi" w:cstheme="minorHAnsi"/>
        </w:rPr>
        <w:t xml:space="preserve"> keskkonna</w:t>
      </w:r>
      <w:r w:rsidR="00275052" w:rsidRPr="00263BB1">
        <w:rPr>
          <w:rFonts w:asciiTheme="minorHAnsi" w:hAnsiTheme="minorHAnsi" w:cstheme="minorHAnsi"/>
        </w:rPr>
        <w:t xml:space="preserve"> kaudu</w:t>
      </w:r>
      <w:r w:rsidR="00872414" w:rsidRPr="00263BB1">
        <w:rPr>
          <w:rFonts w:asciiTheme="minorHAnsi" w:hAnsiTheme="minorHAnsi" w:cstheme="minorHAnsi"/>
        </w:rPr>
        <w:t xml:space="preserve"> aadressile </w:t>
      </w:r>
      <w:hyperlink r:id="rId9" w:history="1">
        <w:r w:rsidR="00872414" w:rsidRPr="00263BB1">
          <w:rPr>
            <w:rStyle w:val="Hperlink"/>
            <w:rFonts w:asciiTheme="minorHAnsi" w:hAnsiTheme="minorHAnsi" w:cstheme="minorHAnsi"/>
          </w:rPr>
          <w:t>soeluuring@tai.ee</w:t>
        </w:r>
      </w:hyperlink>
      <w:r w:rsidRPr="00263BB1">
        <w:rPr>
          <w:rFonts w:asciiTheme="minorHAnsi" w:hAnsiTheme="minorHAnsi" w:cstheme="minorHAnsi"/>
        </w:rPr>
        <w:t>.</w:t>
      </w:r>
    </w:p>
    <w:p w14:paraId="11CCCAB8" w14:textId="77777777" w:rsidR="007D5283" w:rsidRPr="00263BB1" w:rsidRDefault="007D5283" w:rsidP="0046577A">
      <w:pPr>
        <w:shd w:val="clear" w:color="auto" w:fill="FFFFFF"/>
        <w:textAlignment w:val="baseline"/>
        <w:rPr>
          <w:rStyle w:val="fontstyle01"/>
          <w:rFonts w:asciiTheme="minorHAnsi" w:hAnsiTheme="minorHAnsi" w:cstheme="minorHAnsi"/>
        </w:rPr>
      </w:pPr>
    </w:p>
    <w:p w14:paraId="23494B69" w14:textId="4355699F" w:rsidR="00E1512B" w:rsidRPr="00263BB1" w:rsidRDefault="00F33CC6" w:rsidP="0046577A">
      <w:pPr>
        <w:shd w:val="clear" w:color="auto" w:fill="FFFFFF"/>
        <w:textAlignment w:val="baseline"/>
        <w:rPr>
          <w:rFonts w:asciiTheme="minorHAnsi" w:eastAsia="Times New Roman" w:hAnsiTheme="minorHAnsi" w:cstheme="minorHAnsi"/>
          <w:color w:val="212529"/>
          <w:bdr w:val="none" w:sz="0" w:space="0" w:color="auto" w:frame="1"/>
          <w:lang w:eastAsia="et-EE"/>
        </w:rPr>
      </w:pPr>
      <w:r w:rsidRPr="00263BB1">
        <w:rPr>
          <w:rFonts w:asciiTheme="minorHAnsi" w:eastAsia="Times New Roman" w:hAnsiTheme="minorHAnsi" w:cstheme="minorHAnsi"/>
          <w:b/>
          <w:color w:val="212529"/>
          <w:bdr w:val="none" w:sz="0" w:space="0" w:color="auto" w:frame="1"/>
          <w:lang w:eastAsia="et-EE"/>
        </w:rPr>
        <w:t>Soovitavate a</w:t>
      </w:r>
      <w:r w:rsidR="00C504CD" w:rsidRPr="00263BB1">
        <w:rPr>
          <w:rFonts w:asciiTheme="minorHAnsi" w:eastAsia="Times New Roman" w:hAnsiTheme="minorHAnsi" w:cstheme="minorHAnsi"/>
          <w:b/>
          <w:color w:val="212529"/>
          <w:bdr w:val="none" w:sz="0" w:space="0" w:color="auto" w:frame="1"/>
          <w:lang w:eastAsia="et-EE"/>
        </w:rPr>
        <w:t>ndmete koosseis</w:t>
      </w:r>
      <w:r w:rsidR="00C504CD" w:rsidRPr="00263BB1">
        <w:rPr>
          <w:rFonts w:asciiTheme="minorHAnsi" w:eastAsia="Times New Roman" w:hAnsiTheme="minorHAnsi" w:cstheme="minorHAnsi"/>
          <w:color w:val="212529"/>
          <w:bdr w:val="none" w:sz="0" w:space="0" w:color="auto" w:frame="1"/>
          <w:lang w:eastAsia="et-EE"/>
        </w:rPr>
        <w:t>:</w:t>
      </w:r>
      <w:r w:rsidR="00055DE2" w:rsidRPr="00263BB1">
        <w:rPr>
          <w:rFonts w:asciiTheme="minorHAnsi" w:eastAsia="Times New Roman" w:hAnsiTheme="minorHAnsi" w:cstheme="minorHAnsi"/>
          <w:color w:val="212529"/>
          <w:bdr w:val="none" w:sz="0" w:space="0" w:color="auto" w:frame="1"/>
          <w:lang w:eastAsia="et-EE"/>
        </w:rPr>
        <w:t xml:space="preserve"> </w:t>
      </w:r>
    </w:p>
    <w:p w14:paraId="3EC1E316" w14:textId="77777777" w:rsidR="00957E8B" w:rsidRPr="00263BB1" w:rsidRDefault="00957E8B" w:rsidP="0046577A">
      <w:pPr>
        <w:shd w:val="clear" w:color="auto" w:fill="FFFFFF"/>
        <w:textAlignment w:val="baseline"/>
        <w:rPr>
          <w:rFonts w:asciiTheme="minorHAnsi" w:hAnsiTheme="minorHAnsi" w:cstheme="minorHAnsi"/>
          <w:color w:val="000000"/>
        </w:rPr>
      </w:pPr>
    </w:p>
    <w:p w14:paraId="443BB05F" w14:textId="539797BD" w:rsidR="007D5283" w:rsidRPr="00263BB1" w:rsidRDefault="007D5283" w:rsidP="00E1512B">
      <w:pPr>
        <w:shd w:val="clear" w:color="auto" w:fill="FFFFFF"/>
        <w:jc w:val="both"/>
        <w:textAlignment w:val="baseline"/>
        <w:rPr>
          <w:rFonts w:asciiTheme="minorHAnsi" w:hAnsiTheme="minorHAnsi" w:cstheme="minorHAnsi"/>
          <w:b/>
          <w:bCs/>
          <w:color w:val="202020"/>
          <w:shd w:val="clear" w:color="auto" w:fill="FFFFFF"/>
        </w:rPr>
      </w:pPr>
      <w:r w:rsidRPr="00263BB1">
        <w:rPr>
          <w:rFonts w:asciiTheme="minorHAnsi" w:hAnsiTheme="minorHAnsi" w:cstheme="minorHAnsi"/>
          <w:b/>
          <w:bCs/>
          <w:color w:val="202020"/>
          <w:shd w:val="clear" w:color="auto" w:fill="FFFFFF"/>
        </w:rPr>
        <w:t>Järgmised jämesoolevähi sõeluuringu andmed:</w:t>
      </w:r>
    </w:p>
    <w:p w14:paraId="0D831298" w14:textId="77777777" w:rsidR="007D5283" w:rsidRPr="00263BB1" w:rsidRDefault="007D5283" w:rsidP="00E1512B">
      <w:pPr>
        <w:shd w:val="clear" w:color="auto" w:fill="FFFFFF"/>
        <w:jc w:val="both"/>
        <w:textAlignment w:val="baseline"/>
        <w:rPr>
          <w:rFonts w:asciiTheme="minorHAnsi" w:hAnsiTheme="minorHAnsi" w:cstheme="minorHAnsi"/>
          <w:b/>
          <w:bCs/>
          <w:color w:val="202020"/>
          <w:shd w:val="clear" w:color="auto" w:fill="FFFFFF"/>
        </w:rPr>
      </w:pPr>
    </w:p>
    <w:p w14:paraId="7BA83C34" w14:textId="77777777" w:rsidR="004B2A33" w:rsidRPr="00263BB1" w:rsidRDefault="007D5283" w:rsidP="004B2A33">
      <w:p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Haigekassa tervishoiuteenuste loetelus toodud või LOINC koodide alusel:</w:t>
      </w:r>
    </w:p>
    <w:p w14:paraId="7CCEE4EB" w14:textId="77777777" w:rsidR="004B2A33" w:rsidRPr="00263BB1" w:rsidRDefault="007D5283" w:rsidP="004B2A33">
      <w:pPr>
        <w:pStyle w:val="Loendilik"/>
        <w:numPr>
          <w:ilvl w:val="0"/>
          <w:numId w:val="22"/>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 xml:space="preserve">66224 „Väljaheite jämesoolevähi sõeluuring (peitveri)“ </w:t>
      </w:r>
    </w:p>
    <w:p w14:paraId="23F688FF" w14:textId="139CAE14" w:rsidR="004B2A33" w:rsidRPr="00263BB1" w:rsidRDefault="007D5283" w:rsidP="004B2A33">
      <w:pPr>
        <w:pStyle w:val="Loendilik"/>
        <w:numPr>
          <w:ilvl w:val="0"/>
          <w:numId w:val="22"/>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27396-1 „Peitveri roojas (sõeluuring)“</w:t>
      </w:r>
    </w:p>
    <w:p w14:paraId="4AC82B0D" w14:textId="69174D12" w:rsidR="004B2A33" w:rsidRPr="00263BB1" w:rsidRDefault="004B2A33" w:rsidP="004B2A33">
      <w:pPr>
        <w:pStyle w:val="Loendilik"/>
        <w:numPr>
          <w:ilvl w:val="0"/>
          <w:numId w:val="22"/>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9048 „Uuringust keeldumine“</w:t>
      </w:r>
    </w:p>
    <w:p w14:paraId="09F12546" w14:textId="77777777" w:rsidR="007D5283" w:rsidRPr="00263BB1" w:rsidRDefault="007D5283" w:rsidP="007D5283">
      <w:pPr>
        <w:rPr>
          <w:rFonts w:asciiTheme="minorHAnsi" w:hAnsiTheme="minorHAnsi" w:cstheme="minorHAnsi"/>
          <w:color w:val="202020"/>
          <w:shd w:val="clear" w:color="auto" w:fill="FFFFFF"/>
        </w:rPr>
      </w:pPr>
    </w:p>
    <w:p w14:paraId="032F93BF" w14:textId="77777777" w:rsidR="007D5283" w:rsidRPr="00263BB1" w:rsidRDefault="007D5283" w:rsidP="007D5283">
      <w:pPr>
        <w:pStyle w:val="Loendilik"/>
        <w:numPr>
          <w:ilvl w:val="0"/>
          <w:numId w:val="14"/>
        </w:numPr>
        <w:shd w:val="clear" w:color="auto" w:fill="FFFFFF"/>
        <w:textAlignment w:val="baseline"/>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Isikukood</w:t>
      </w:r>
    </w:p>
    <w:p w14:paraId="5343CB65" w14:textId="77777777" w:rsidR="007D5283" w:rsidRPr="00263BB1" w:rsidRDefault="007D5283" w:rsidP="007D5283">
      <w:pPr>
        <w:pStyle w:val="Loendilik"/>
        <w:numPr>
          <w:ilvl w:val="0"/>
          <w:numId w:val="14"/>
        </w:numPr>
        <w:shd w:val="clear" w:color="auto" w:fill="FFFFFF"/>
        <w:textAlignment w:val="baseline"/>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Meditsiinidokumendi andmed (tüüp, number, OID kood, versioon ja kinnitamise kuupäev)</w:t>
      </w:r>
    </w:p>
    <w:p w14:paraId="6ADEC6B2" w14:textId="77777777" w:rsidR="007D5283" w:rsidRPr="00263BB1" w:rsidRDefault="007D5283" w:rsidP="007D5283">
      <w:pPr>
        <w:pStyle w:val="Loendilik"/>
        <w:numPr>
          <w:ilvl w:val="0"/>
          <w:numId w:val="14"/>
        </w:numPr>
        <w:shd w:val="clear" w:color="auto" w:fill="FFFFFF"/>
        <w:textAlignment w:val="baseline"/>
        <w:rPr>
          <w:rFonts w:asciiTheme="minorHAnsi" w:hAnsiTheme="minorHAnsi" w:cstheme="minorHAnsi"/>
          <w:color w:val="202020"/>
          <w:shd w:val="clear" w:color="auto" w:fill="FFFFFF"/>
        </w:rPr>
      </w:pPr>
      <w:r w:rsidRPr="00263BB1">
        <w:rPr>
          <w:rStyle w:val="tyhik"/>
          <w:rFonts w:asciiTheme="minorHAnsi" w:hAnsiTheme="minorHAnsi" w:cstheme="minorHAnsi"/>
          <w:color w:val="202020"/>
          <w:bdr w:val="none" w:sz="0" w:space="0" w:color="auto" w:frame="1"/>
          <w:shd w:val="clear" w:color="auto" w:fill="FFFFFF"/>
        </w:rPr>
        <w:t>L</w:t>
      </w:r>
      <w:r w:rsidRPr="00263BB1">
        <w:rPr>
          <w:rFonts w:asciiTheme="minorHAnsi" w:hAnsiTheme="minorHAnsi" w:cstheme="minorHAnsi"/>
          <w:color w:val="202020"/>
          <w:shd w:val="clear" w:color="auto" w:fill="FFFFFF"/>
        </w:rPr>
        <w:t>aborianalüüsi kood ja nimetus (LOINC)</w:t>
      </w:r>
    </w:p>
    <w:p w14:paraId="7F7985CF" w14:textId="77777777" w:rsidR="007D5283" w:rsidRPr="00263BB1" w:rsidRDefault="007D5283" w:rsidP="007D5283">
      <w:pPr>
        <w:pStyle w:val="Loendilik"/>
        <w:numPr>
          <w:ilvl w:val="0"/>
          <w:numId w:val="14"/>
        </w:numPr>
        <w:shd w:val="clear" w:color="auto" w:fill="FFFFFF"/>
        <w:textAlignment w:val="baseline"/>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Analüüsi alternatiivkood ja nimetus (tervishoiuteenuste loetelu)</w:t>
      </w:r>
    </w:p>
    <w:p w14:paraId="740F4CCF" w14:textId="77777777" w:rsidR="007D5283" w:rsidRPr="00263BB1" w:rsidRDefault="007D5283" w:rsidP="007D5283">
      <w:pPr>
        <w:pStyle w:val="Loendilik"/>
        <w:numPr>
          <w:ilvl w:val="0"/>
          <w:numId w:val="14"/>
        </w:numPr>
        <w:shd w:val="clear" w:color="auto" w:fill="FFFFFF"/>
        <w:textAlignment w:val="baseline"/>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Laborianalüüsi referentsväärtus või otsustuspiir</w:t>
      </w:r>
    </w:p>
    <w:p w14:paraId="0A028FB9" w14:textId="77777777" w:rsidR="007D5283" w:rsidRPr="00263BB1" w:rsidRDefault="007D5283" w:rsidP="007D5283">
      <w:pPr>
        <w:pStyle w:val="Loendilik"/>
        <w:numPr>
          <w:ilvl w:val="0"/>
          <w:numId w:val="14"/>
        </w:numPr>
        <w:shd w:val="clear" w:color="auto" w:fill="FFFFFF"/>
        <w:textAlignment w:val="baseline"/>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Proovimaterjali andmed (võtmise kuupäev, tüüp ja proovinõu identifikaator)</w:t>
      </w:r>
    </w:p>
    <w:p w14:paraId="1F505CB0" w14:textId="77777777" w:rsidR="007D5283" w:rsidRPr="00263BB1" w:rsidRDefault="007D5283" w:rsidP="007D5283">
      <w:pPr>
        <w:pStyle w:val="Loendilik"/>
        <w:numPr>
          <w:ilvl w:val="0"/>
          <w:numId w:val="14"/>
        </w:numPr>
        <w:shd w:val="clear" w:color="auto" w:fill="FFFFFF"/>
        <w:textAlignment w:val="baseline"/>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Laborianalüüsi tulemus ja tulemuse tõlgendus</w:t>
      </w:r>
    </w:p>
    <w:p w14:paraId="6900936B" w14:textId="77777777" w:rsidR="007D5283" w:rsidRPr="00263BB1" w:rsidRDefault="007D5283" w:rsidP="007D5283">
      <w:pPr>
        <w:pStyle w:val="Loendilik"/>
        <w:numPr>
          <w:ilvl w:val="0"/>
          <w:numId w:val="14"/>
        </w:numPr>
        <w:shd w:val="clear" w:color="auto" w:fill="FFFFFF"/>
        <w:textAlignment w:val="baseline"/>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Proovimaterjali tagasilükkamise põhjus</w:t>
      </w:r>
    </w:p>
    <w:p w14:paraId="562454A6" w14:textId="77777777" w:rsidR="007D5283" w:rsidRPr="00263BB1" w:rsidRDefault="007D5283" w:rsidP="007D5283">
      <w:pPr>
        <w:pStyle w:val="Loendilik"/>
        <w:numPr>
          <w:ilvl w:val="0"/>
          <w:numId w:val="14"/>
        </w:numPr>
        <w:shd w:val="clear" w:color="auto" w:fill="FFFFFF"/>
        <w:textAlignment w:val="baseline"/>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 xml:space="preserve">Laborianalüüsi tulemuse hindaja andmed </w:t>
      </w:r>
    </w:p>
    <w:p w14:paraId="4AD049E8" w14:textId="77777777" w:rsidR="007D5283" w:rsidRPr="00263BB1" w:rsidRDefault="007D5283" w:rsidP="007D5283">
      <w:pPr>
        <w:shd w:val="clear" w:color="auto" w:fill="FFFFFF"/>
        <w:ind w:left="708"/>
        <w:textAlignment w:val="baseline"/>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9.1. tervishoiutöötaja ees- ja perekonnanimi</w:t>
      </w:r>
    </w:p>
    <w:p w14:paraId="33B02ECF" w14:textId="77777777" w:rsidR="007D5283" w:rsidRPr="00263BB1" w:rsidRDefault="007D5283" w:rsidP="007D5283">
      <w:pPr>
        <w:shd w:val="clear" w:color="auto" w:fill="FFFFFF"/>
        <w:ind w:left="708"/>
        <w:textAlignment w:val="baseline"/>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9.2. tervishoiutöötajate riikliku registri kood või isikukood</w:t>
      </w:r>
    </w:p>
    <w:p w14:paraId="0C7ECE21" w14:textId="7295531D" w:rsidR="007D5283" w:rsidRPr="00263BB1" w:rsidRDefault="007D5283" w:rsidP="007D5283">
      <w:pPr>
        <w:shd w:val="clear" w:color="auto" w:fill="FFFFFF"/>
        <w:ind w:left="708"/>
        <w:textAlignment w:val="baseline"/>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9.3. tervishoiuteenuse osutaja asutuse nimi ja registrikood</w:t>
      </w:r>
    </w:p>
    <w:p w14:paraId="16839B85" w14:textId="77777777" w:rsidR="004B2A33" w:rsidRPr="00263BB1" w:rsidRDefault="004B2A33" w:rsidP="004B2A33">
      <w:pPr>
        <w:shd w:val="clear" w:color="auto" w:fill="FFFFFF"/>
        <w:textAlignment w:val="baseline"/>
        <w:rPr>
          <w:rFonts w:asciiTheme="minorHAnsi" w:hAnsiTheme="minorHAnsi" w:cstheme="minorHAnsi"/>
          <w:color w:val="202020"/>
          <w:shd w:val="clear" w:color="auto" w:fill="FFFFFF"/>
        </w:rPr>
      </w:pPr>
    </w:p>
    <w:p w14:paraId="0EC3FA03" w14:textId="77777777" w:rsidR="004B2A33" w:rsidRPr="00263BB1" w:rsidRDefault="004B2A33" w:rsidP="004B2A33">
      <w:p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Haigekassa tervishoiuteenuste loetelus toodud või LOINC koodide alusel:</w:t>
      </w:r>
    </w:p>
    <w:p w14:paraId="238EC85A" w14:textId="61D232CA" w:rsidR="004B2A33" w:rsidRPr="00263BB1" w:rsidRDefault="004B2A33" w:rsidP="002F286B">
      <w:pPr>
        <w:pStyle w:val="Loendilik"/>
        <w:numPr>
          <w:ilvl w:val="0"/>
          <w:numId w:val="22"/>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 xml:space="preserve">7597 „Sõeluuringu </w:t>
      </w:r>
      <w:proofErr w:type="spellStart"/>
      <w:r w:rsidRPr="00263BB1">
        <w:rPr>
          <w:rFonts w:asciiTheme="minorHAnsi" w:hAnsiTheme="minorHAnsi" w:cstheme="minorHAnsi"/>
          <w:color w:val="202020"/>
          <w:shd w:val="clear" w:color="auto" w:fill="FFFFFF"/>
        </w:rPr>
        <w:t>koloskoopia</w:t>
      </w:r>
      <w:proofErr w:type="spellEnd"/>
      <w:r w:rsidRPr="00263BB1">
        <w:rPr>
          <w:rFonts w:asciiTheme="minorHAnsi" w:hAnsiTheme="minorHAnsi" w:cstheme="minorHAnsi"/>
          <w:color w:val="202020"/>
          <w:shd w:val="clear" w:color="auto" w:fill="FFFFFF"/>
        </w:rPr>
        <w:t>“</w:t>
      </w:r>
    </w:p>
    <w:p w14:paraId="34CF5228" w14:textId="77777777" w:rsidR="004B2A33" w:rsidRPr="00263BB1" w:rsidRDefault="004B2A33" w:rsidP="004B2A33">
      <w:pPr>
        <w:rPr>
          <w:rFonts w:asciiTheme="minorHAnsi" w:hAnsiTheme="minorHAnsi" w:cstheme="minorHAnsi"/>
          <w:color w:val="202020"/>
          <w:shd w:val="clear" w:color="auto" w:fill="FFFFFF"/>
        </w:rPr>
      </w:pPr>
    </w:p>
    <w:p w14:paraId="3F249FBB" w14:textId="77777777" w:rsidR="00A910AC" w:rsidRPr="00263BB1" w:rsidRDefault="00A910AC" w:rsidP="00A910AC">
      <w:pPr>
        <w:pStyle w:val="Loendilik"/>
        <w:numPr>
          <w:ilvl w:val="0"/>
          <w:numId w:val="13"/>
        </w:numPr>
        <w:rPr>
          <w:rFonts w:asciiTheme="minorHAnsi" w:hAnsiTheme="minorHAnsi" w:cstheme="minorHAnsi"/>
          <w:color w:val="202020"/>
          <w:shd w:val="clear" w:color="auto" w:fill="FFFFFF"/>
        </w:rPr>
      </w:pPr>
      <w:r w:rsidRPr="00263BB1">
        <w:rPr>
          <w:rFonts w:asciiTheme="minorHAnsi" w:hAnsiTheme="minorHAnsi" w:cstheme="minorHAnsi"/>
        </w:rPr>
        <w:t>Isikukood</w:t>
      </w:r>
    </w:p>
    <w:p w14:paraId="7B10AB50" w14:textId="77777777" w:rsidR="00A910AC" w:rsidRPr="00263BB1" w:rsidRDefault="00A910AC" w:rsidP="00A910AC">
      <w:pPr>
        <w:pStyle w:val="Loendilik"/>
        <w:numPr>
          <w:ilvl w:val="0"/>
          <w:numId w:val="13"/>
        </w:numPr>
        <w:rPr>
          <w:rFonts w:asciiTheme="minorHAnsi" w:hAnsiTheme="minorHAnsi" w:cstheme="minorHAnsi"/>
          <w:color w:val="202020"/>
          <w:shd w:val="clear" w:color="auto" w:fill="FFFFFF"/>
        </w:rPr>
      </w:pPr>
      <w:proofErr w:type="spellStart"/>
      <w:r w:rsidRPr="00263BB1">
        <w:rPr>
          <w:rFonts w:asciiTheme="minorHAnsi" w:hAnsiTheme="minorHAnsi" w:cstheme="minorHAnsi"/>
        </w:rPr>
        <w:t>Koloskoopia</w:t>
      </w:r>
      <w:proofErr w:type="spellEnd"/>
      <w:r w:rsidRPr="00263BB1">
        <w:rPr>
          <w:rFonts w:asciiTheme="minorHAnsi" w:hAnsiTheme="minorHAnsi" w:cstheme="minorHAnsi"/>
        </w:rPr>
        <w:t xml:space="preserve"> uuringu kood ja nimetus (tervishoiuteenuste loetelu)</w:t>
      </w:r>
    </w:p>
    <w:p w14:paraId="498908DC" w14:textId="77777777" w:rsidR="00A910AC" w:rsidRPr="00263BB1" w:rsidRDefault="00A910AC" w:rsidP="00A910AC">
      <w:pPr>
        <w:pStyle w:val="Loendilik"/>
        <w:numPr>
          <w:ilvl w:val="0"/>
          <w:numId w:val="13"/>
        </w:numPr>
        <w:rPr>
          <w:rFonts w:asciiTheme="minorHAnsi" w:hAnsiTheme="minorHAnsi" w:cstheme="minorHAnsi"/>
          <w:color w:val="202020"/>
          <w:shd w:val="clear" w:color="auto" w:fill="FFFFFF"/>
        </w:rPr>
      </w:pPr>
      <w:proofErr w:type="spellStart"/>
      <w:r w:rsidRPr="00263BB1">
        <w:rPr>
          <w:rFonts w:asciiTheme="minorHAnsi" w:hAnsiTheme="minorHAnsi" w:cstheme="minorHAnsi"/>
        </w:rPr>
        <w:t>Koloskoopia</w:t>
      </w:r>
      <w:proofErr w:type="spellEnd"/>
      <w:r w:rsidRPr="00263BB1">
        <w:rPr>
          <w:rFonts w:asciiTheme="minorHAnsi" w:hAnsiTheme="minorHAnsi" w:cstheme="minorHAnsi"/>
        </w:rPr>
        <w:t xml:space="preserve"> uuringu tegemise kuupäev</w:t>
      </w:r>
    </w:p>
    <w:p w14:paraId="2925AFDF" w14:textId="77777777" w:rsidR="00A910AC" w:rsidRPr="00263BB1" w:rsidRDefault="00A910AC" w:rsidP="00A910AC">
      <w:pPr>
        <w:pStyle w:val="Loendilik"/>
        <w:numPr>
          <w:ilvl w:val="0"/>
          <w:numId w:val="13"/>
        </w:numPr>
        <w:rPr>
          <w:rFonts w:asciiTheme="minorHAnsi" w:hAnsiTheme="minorHAnsi" w:cstheme="minorHAnsi"/>
          <w:color w:val="202020"/>
          <w:shd w:val="clear" w:color="auto" w:fill="FFFFFF"/>
        </w:rPr>
      </w:pPr>
      <w:proofErr w:type="spellStart"/>
      <w:r w:rsidRPr="00263BB1">
        <w:rPr>
          <w:rFonts w:asciiTheme="minorHAnsi" w:hAnsiTheme="minorHAnsi" w:cstheme="minorHAnsi"/>
        </w:rPr>
        <w:t>Koloskoopia</w:t>
      </w:r>
      <w:proofErr w:type="spellEnd"/>
      <w:r w:rsidRPr="00263BB1">
        <w:rPr>
          <w:rFonts w:asciiTheme="minorHAnsi" w:hAnsiTheme="minorHAnsi" w:cstheme="minorHAnsi"/>
        </w:rPr>
        <w:t xml:space="preserve"> uuringu ära jäämise või katkemise põhjus</w:t>
      </w:r>
    </w:p>
    <w:p w14:paraId="25D8D096" w14:textId="77777777" w:rsidR="00A910AC" w:rsidRPr="00263BB1" w:rsidRDefault="00A910AC" w:rsidP="00A910AC">
      <w:pPr>
        <w:pStyle w:val="Loendilik"/>
        <w:numPr>
          <w:ilvl w:val="0"/>
          <w:numId w:val="13"/>
        </w:numPr>
        <w:rPr>
          <w:rFonts w:asciiTheme="minorHAnsi" w:hAnsiTheme="minorHAnsi" w:cstheme="minorHAnsi"/>
          <w:color w:val="202020"/>
          <w:shd w:val="clear" w:color="auto" w:fill="FFFFFF"/>
        </w:rPr>
      </w:pPr>
      <w:proofErr w:type="spellStart"/>
      <w:r w:rsidRPr="00263BB1">
        <w:rPr>
          <w:rFonts w:asciiTheme="minorHAnsi" w:hAnsiTheme="minorHAnsi" w:cstheme="minorHAnsi"/>
        </w:rPr>
        <w:t>Koloskoopia</w:t>
      </w:r>
      <w:proofErr w:type="spellEnd"/>
      <w:r w:rsidRPr="00263BB1">
        <w:rPr>
          <w:rFonts w:asciiTheme="minorHAnsi" w:hAnsiTheme="minorHAnsi" w:cstheme="minorHAnsi"/>
        </w:rPr>
        <w:t xml:space="preserve"> uuringu kvalitatiivsed näitajad (soole ettevalmistuse kvaliteet, umbsoolde jõudmine, </w:t>
      </w:r>
      <w:proofErr w:type="spellStart"/>
      <w:r w:rsidRPr="00263BB1">
        <w:rPr>
          <w:rFonts w:asciiTheme="minorHAnsi" w:hAnsiTheme="minorHAnsi" w:cstheme="minorHAnsi"/>
        </w:rPr>
        <w:t>koloskoobi</w:t>
      </w:r>
      <w:proofErr w:type="spellEnd"/>
      <w:r w:rsidRPr="00263BB1">
        <w:rPr>
          <w:rFonts w:asciiTheme="minorHAnsi" w:hAnsiTheme="minorHAnsi" w:cstheme="minorHAnsi"/>
        </w:rPr>
        <w:t xml:space="preserve"> väljatoomise aeg)</w:t>
      </w:r>
    </w:p>
    <w:p w14:paraId="09C6C46A" w14:textId="77777777" w:rsidR="00A910AC" w:rsidRPr="00263BB1" w:rsidRDefault="00A910AC" w:rsidP="00A910AC">
      <w:pPr>
        <w:pStyle w:val="Loendilik"/>
        <w:numPr>
          <w:ilvl w:val="0"/>
          <w:numId w:val="13"/>
        </w:numPr>
        <w:rPr>
          <w:rFonts w:asciiTheme="minorHAnsi" w:hAnsiTheme="minorHAnsi" w:cstheme="minorHAnsi"/>
          <w:color w:val="202020"/>
          <w:shd w:val="clear" w:color="auto" w:fill="FFFFFF"/>
        </w:rPr>
      </w:pPr>
      <w:proofErr w:type="spellStart"/>
      <w:r w:rsidRPr="00263BB1">
        <w:rPr>
          <w:rFonts w:asciiTheme="minorHAnsi" w:hAnsiTheme="minorHAnsi" w:cstheme="minorHAnsi"/>
        </w:rPr>
        <w:t>Koloskoopia</w:t>
      </w:r>
      <w:proofErr w:type="spellEnd"/>
      <w:r w:rsidRPr="00263BB1">
        <w:rPr>
          <w:rFonts w:asciiTheme="minorHAnsi" w:hAnsiTheme="minorHAnsi" w:cstheme="minorHAnsi"/>
        </w:rPr>
        <w:t xml:space="preserve"> uuringu leid ja leiu täpsustus</w:t>
      </w:r>
    </w:p>
    <w:p w14:paraId="2969D9A5" w14:textId="77777777" w:rsidR="00A910AC" w:rsidRPr="00263BB1" w:rsidRDefault="00A910AC" w:rsidP="00A910AC">
      <w:pPr>
        <w:pStyle w:val="Loendilik"/>
        <w:numPr>
          <w:ilvl w:val="0"/>
          <w:numId w:val="13"/>
        </w:numPr>
        <w:rPr>
          <w:rFonts w:asciiTheme="minorHAnsi" w:hAnsiTheme="minorHAnsi" w:cstheme="minorHAnsi"/>
          <w:color w:val="202020"/>
          <w:shd w:val="clear" w:color="auto" w:fill="FFFFFF"/>
        </w:rPr>
      </w:pPr>
      <w:proofErr w:type="spellStart"/>
      <w:r w:rsidRPr="00263BB1">
        <w:rPr>
          <w:rFonts w:asciiTheme="minorHAnsi" w:hAnsiTheme="minorHAnsi" w:cstheme="minorHAnsi"/>
        </w:rPr>
        <w:t>Koloskoopia</w:t>
      </w:r>
      <w:proofErr w:type="spellEnd"/>
      <w:r w:rsidRPr="00263BB1">
        <w:rPr>
          <w:rFonts w:asciiTheme="minorHAnsi" w:hAnsiTheme="minorHAnsi" w:cstheme="minorHAnsi"/>
        </w:rPr>
        <w:t xml:space="preserve"> uuringu leiu </w:t>
      </w:r>
      <w:proofErr w:type="spellStart"/>
      <w:r w:rsidRPr="00263BB1">
        <w:rPr>
          <w:rFonts w:asciiTheme="minorHAnsi" w:hAnsiTheme="minorHAnsi" w:cstheme="minorHAnsi"/>
        </w:rPr>
        <w:t>paige</w:t>
      </w:r>
      <w:proofErr w:type="spellEnd"/>
      <w:r w:rsidRPr="00263BB1">
        <w:rPr>
          <w:rFonts w:asciiTheme="minorHAnsi" w:hAnsiTheme="minorHAnsi" w:cstheme="minorHAnsi"/>
        </w:rPr>
        <w:t xml:space="preserve"> ja </w:t>
      </w:r>
      <w:proofErr w:type="spellStart"/>
      <w:r w:rsidRPr="00263BB1">
        <w:rPr>
          <w:rFonts w:asciiTheme="minorHAnsi" w:hAnsiTheme="minorHAnsi" w:cstheme="minorHAnsi"/>
        </w:rPr>
        <w:t>leiupaikme</w:t>
      </w:r>
      <w:proofErr w:type="spellEnd"/>
      <w:r w:rsidRPr="00263BB1">
        <w:rPr>
          <w:rFonts w:asciiTheme="minorHAnsi" w:hAnsiTheme="minorHAnsi" w:cstheme="minorHAnsi"/>
        </w:rPr>
        <w:t xml:space="preserve"> kirjeldus</w:t>
      </w:r>
    </w:p>
    <w:p w14:paraId="5CCF5F30" w14:textId="77777777" w:rsidR="00A910AC" w:rsidRPr="00263BB1" w:rsidRDefault="00A910AC" w:rsidP="00A910AC">
      <w:pPr>
        <w:pStyle w:val="Loendilik"/>
        <w:numPr>
          <w:ilvl w:val="0"/>
          <w:numId w:val="13"/>
        </w:numPr>
        <w:rPr>
          <w:rFonts w:asciiTheme="minorHAnsi" w:hAnsiTheme="minorHAnsi" w:cstheme="minorHAnsi"/>
          <w:color w:val="202020"/>
          <w:shd w:val="clear" w:color="auto" w:fill="FFFFFF"/>
        </w:rPr>
      </w:pPr>
      <w:r w:rsidRPr="00263BB1">
        <w:rPr>
          <w:rFonts w:asciiTheme="minorHAnsi" w:hAnsiTheme="minorHAnsi" w:cstheme="minorHAnsi"/>
        </w:rPr>
        <w:t xml:space="preserve">Polüübi andmed (suurus, kuju, koe </w:t>
      </w:r>
      <w:proofErr w:type="spellStart"/>
      <w:r w:rsidRPr="00263BB1">
        <w:rPr>
          <w:rFonts w:asciiTheme="minorHAnsi" w:hAnsiTheme="minorHAnsi" w:cstheme="minorHAnsi"/>
        </w:rPr>
        <w:t>endoskoopiline</w:t>
      </w:r>
      <w:proofErr w:type="spellEnd"/>
      <w:r w:rsidRPr="00263BB1">
        <w:rPr>
          <w:rFonts w:asciiTheme="minorHAnsi" w:hAnsiTheme="minorHAnsi" w:cstheme="minorHAnsi"/>
        </w:rPr>
        <w:t xml:space="preserve"> hinnang, eemaldamise täielikkus)</w:t>
      </w:r>
    </w:p>
    <w:p w14:paraId="1A83A2E2" w14:textId="77777777" w:rsidR="00A910AC" w:rsidRPr="00263BB1" w:rsidRDefault="00A910AC" w:rsidP="00A910AC">
      <w:pPr>
        <w:pStyle w:val="Loendilik"/>
        <w:numPr>
          <w:ilvl w:val="0"/>
          <w:numId w:val="13"/>
        </w:numPr>
        <w:rPr>
          <w:rFonts w:asciiTheme="minorHAnsi" w:hAnsiTheme="minorHAnsi" w:cstheme="minorHAnsi"/>
          <w:color w:val="202020"/>
          <w:shd w:val="clear" w:color="auto" w:fill="FFFFFF"/>
        </w:rPr>
      </w:pPr>
      <w:r w:rsidRPr="00263BB1">
        <w:rPr>
          <w:rFonts w:asciiTheme="minorHAnsi" w:hAnsiTheme="minorHAnsi" w:cstheme="minorHAnsi"/>
        </w:rPr>
        <w:t>Histoloogia tellimuse olemasolu</w:t>
      </w:r>
    </w:p>
    <w:p w14:paraId="470C87E6" w14:textId="77777777" w:rsidR="00A910AC" w:rsidRPr="00263BB1" w:rsidRDefault="00A910AC" w:rsidP="00A910AC">
      <w:pPr>
        <w:pStyle w:val="Loendilik"/>
        <w:numPr>
          <w:ilvl w:val="0"/>
          <w:numId w:val="13"/>
        </w:numPr>
        <w:rPr>
          <w:rFonts w:asciiTheme="minorHAnsi" w:hAnsiTheme="minorHAnsi" w:cstheme="minorHAnsi"/>
          <w:color w:val="202020"/>
          <w:shd w:val="clear" w:color="auto" w:fill="FFFFFF"/>
        </w:rPr>
      </w:pPr>
      <w:proofErr w:type="spellStart"/>
      <w:r w:rsidRPr="00263BB1">
        <w:rPr>
          <w:rFonts w:asciiTheme="minorHAnsi" w:hAnsiTheme="minorHAnsi" w:cstheme="minorHAnsi"/>
        </w:rPr>
        <w:t>Koloskoopia</w:t>
      </w:r>
      <w:proofErr w:type="spellEnd"/>
      <w:r w:rsidRPr="00263BB1">
        <w:rPr>
          <w:rFonts w:asciiTheme="minorHAnsi" w:hAnsiTheme="minorHAnsi" w:cstheme="minorHAnsi"/>
        </w:rPr>
        <w:t xml:space="preserve"> uuringu tüsistused ja tüsistuse kirjeldus</w:t>
      </w:r>
    </w:p>
    <w:p w14:paraId="46C66D8D" w14:textId="77777777" w:rsidR="00A910AC" w:rsidRPr="00263BB1" w:rsidRDefault="00A910AC" w:rsidP="00A910AC">
      <w:pPr>
        <w:pStyle w:val="Loendilik"/>
        <w:numPr>
          <w:ilvl w:val="0"/>
          <w:numId w:val="13"/>
        </w:numPr>
        <w:rPr>
          <w:rFonts w:asciiTheme="minorHAnsi" w:hAnsiTheme="minorHAnsi" w:cstheme="minorHAnsi"/>
          <w:color w:val="202020"/>
          <w:shd w:val="clear" w:color="auto" w:fill="FFFFFF"/>
        </w:rPr>
      </w:pPr>
      <w:proofErr w:type="spellStart"/>
      <w:r w:rsidRPr="00263BB1">
        <w:rPr>
          <w:rFonts w:asciiTheme="minorHAnsi" w:hAnsiTheme="minorHAnsi" w:cstheme="minorHAnsi"/>
        </w:rPr>
        <w:t>Koloskoopia</w:t>
      </w:r>
      <w:proofErr w:type="spellEnd"/>
      <w:r w:rsidRPr="00263BB1">
        <w:rPr>
          <w:rFonts w:asciiTheme="minorHAnsi" w:hAnsiTheme="minorHAnsi" w:cstheme="minorHAnsi"/>
        </w:rPr>
        <w:t xml:space="preserve"> uuringu tegija andmed </w:t>
      </w:r>
    </w:p>
    <w:p w14:paraId="4565A2BF" w14:textId="77777777" w:rsidR="00A910AC" w:rsidRPr="00263BB1" w:rsidRDefault="00A910AC" w:rsidP="00A910AC">
      <w:pPr>
        <w:ind w:left="1416"/>
        <w:rPr>
          <w:rFonts w:asciiTheme="minorHAnsi" w:hAnsiTheme="minorHAnsi" w:cstheme="minorHAnsi"/>
        </w:rPr>
      </w:pPr>
      <w:r w:rsidRPr="00263BB1">
        <w:rPr>
          <w:rFonts w:asciiTheme="minorHAnsi" w:hAnsiTheme="minorHAnsi" w:cstheme="minorHAnsi"/>
        </w:rPr>
        <w:t>11.1. tervishoiutöötaja ees- ja perekonnanimi</w:t>
      </w:r>
    </w:p>
    <w:p w14:paraId="67216222" w14:textId="77777777" w:rsidR="00A910AC" w:rsidRPr="00263BB1" w:rsidRDefault="00A910AC" w:rsidP="00A910AC">
      <w:pPr>
        <w:ind w:left="1416"/>
        <w:rPr>
          <w:rFonts w:asciiTheme="minorHAnsi" w:hAnsiTheme="minorHAnsi" w:cstheme="minorHAnsi"/>
        </w:rPr>
      </w:pPr>
      <w:r w:rsidRPr="00263BB1">
        <w:rPr>
          <w:rFonts w:asciiTheme="minorHAnsi" w:hAnsiTheme="minorHAnsi" w:cstheme="minorHAnsi"/>
        </w:rPr>
        <w:t>11.2. tervishoiutöötajate riikliku registri kood</w:t>
      </w:r>
    </w:p>
    <w:p w14:paraId="06BEB003" w14:textId="77777777" w:rsidR="00A910AC" w:rsidRPr="00263BB1" w:rsidRDefault="00A910AC" w:rsidP="00A910AC">
      <w:pPr>
        <w:ind w:left="1416"/>
        <w:rPr>
          <w:rFonts w:asciiTheme="minorHAnsi" w:hAnsiTheme="minorHAnsi" w:cstheme="minorHAnsi"/>
        </w:rPr>
      </w:pPr>
      <w:r w:rsidRPr="00263BB1">
        <w:rPr>
          <w:rFonts w:asciiTheme="minorHAnsi" w:hAnsiTheme="minorHAnsi" w:cstheme="minorHAnsi"/>
        </w:rPr>
        <w:t>11.3. tervishoiuteenuse osutaja asutuse nimi</w:t>
      </w:r>
    </w:p>
    <w:p w14:paraId="5C7307A7" w14:textId="77777777" w:rsidR="00A910AC" w:rsidRPr="00263BB1" w:rsidRDefault="00A910AC" w:rsidP="00A910AC">
      <w:pPr>
        <w:ind w:left="1416"/>
        <w:rPr>
          <w:rFonts w:asciiTheme="minorHAnsi" w:hAnsiTheme="minorHAnsi" w:cstheme="minorHAnsi"/>
          <w:color w:val="202020"/>
          <w:shd w:val="clear" w:color="auto" w:fill="FFFFFF"/>
        </w:rPr>
      </w:pPr>
      <w:r w:rsidRPr="00263BB1">
        <w:rPr>
          <w:rFonts w:asciiTheme="minorHAnsi" w:hAnsiTheme="minorHAnsi" w:cstheme="minorHAnsi"/>
        </w:rPr>
        <w:t>11.4. tervishoiuteenuse osutaja registrikood</w:t>
      </w:r>
    </w:p>
    <w:p w14:paraId="403DBDB9" w14:textId="77777777" w:rsidR="004B2A33" w:rsidRPr="00263BB1" w:rsidRDefault="004B2A33" w:rsidP="004B2A33">
      <w:pPr>
        <w:rPr>
          <w:rFonts w:asciiTheme="minorHAnsi" w:hAnsiTheme="minorHAnsi" w:cstheme="minorHAnsi"/>
          <w:color w:val="202020"/>
          <w:shd w:val="clear" w:color="auto" w:fill="FFFFFF"/>
        </w:rPr>
      </w:pPr>
    </w:p>
    <w:p w14:paraId="5187018D" w14:textId="77777777" w:rsidR="004B2A33" w:rsidRPr="00263BB1" w:rsidRDefault="004B2A33" w:rsidP="004B2A33">
      <w:p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lastRenderedPageBreak/>
        <w:t>Haigekassa tervishoiuteenuste loetelus toodud või LOINC koodide alusel:</w:t>
      </w:r>
    </w:p>
    <w:p w14:paraId="2AD450C4" w14:textId="75CE2DAE" w:rsidR="004B2A33" w:rsidRPr="00263BB1" w:rsidRDefault="004B2A33" w:rsidP="004B2A33">
      <w:pPr>
        <w:pStyle w:val="Loendilik"/>
        <w:numPr>
          <w:ilvl w:val="0"/>
          <w:numId w:val="22"/>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 xml:space="preserve">52121-1 „JSV </w:t>
      </w:r>
      <w:proofErr w:type="spellStart"/>
      <w:r w:rsidRPr="00263BB1">
        <w:rPr>
          <w:rFonts w:asciiTheme="minorHAnsi" w:hAnsiTheme="minorHAnsi" w:cstheme="minorHAnsi"/>
          <w:color w:val="202020"/>
          <w:shd w:val="clear" w:color="auto" w:fill="FFFFFF"/>
        </w:rPr>
        <w:t>histo</w:t>
      </w:r>
      <w:proofErr w:type="spellEnd"/>
      <w:r w:rsidRPr="00263BB1">
        <w:rPr>
          <w:rFonts w:asciiTheme="minorHAnsi" w:hAnsiTheme="minorHAnsi" w:cstheme="minorHAnsi"/>
          <w:color w:val="202020"/>
          <w:shd w:val="clear" w:color="auto" w:fill="FFFFFF"/>
        </w:rPr>
        <w:t>“</w:t>
      </w:r>
    </w:p>
    <w:p w14:paraId="040867E9" w14:textId="77777777" w:rsidR="004B2A33" w:rsidRPr="00263BB1" w:rsidRDefault="004B2A33" w:rsidP="004B2A33">
      <w:pPr>
        <w:rPr>
          <w:rFonts w:asciiTheme="minorHAnsi" w:hAnsiTheme="minorHAnsi" w:cstheme="minorHAnsi"/>
          <w:color w:val="202020"/>
          <w:shd w:val="clear" w:color="auto" w:fill="FFFFFF"/>
        </w:rPr>
      </w:pPr>
    </w:p>
    <w:p w14:paraId="4FE26C97" w14:textId="77777777" w:rsidR="00A910AC" w:rsidRPr="00263BB1" w:rsidRDefault="00A910AC" w:rsidP="00A910AC">
      <w:pPr>
        <w:pStyle w:val="Loendilik"/>
        <w:numPr>
          <w:ilvl w:val="0"/>
          <w:numId w:val="12"/>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Isikukood</w:t>
      </w:r>
    </w:p>
    <w:p w14:paraId="3C6CBE0A" w14:textId="77777777" w:rsidR="00A910AC" w:rsidRPr="00263BB1" w:rsidRDefault="00A910AC" w:rsidP="00A910AC">
      <w:pPr>
        <w:pStyle w:val="Loendilik"/>
        <w:numPr>
          <w:ilvl w:val="0"/>
          <w:numId w:val="12"/>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 xml:space="preserve">Patoloogia uuringu nimetus ja kood LOINC järgi </w:t>
      </w:r>
    </w:p>
    <w:p w14:paraId="32C34FAA" w14:textId="77777777" w:rsidR="00A910AC" w:rsidRPr="00263BB1" w:rsidRDefault="00A910AC" w:rsidP="00A910AC">
      <w:pPr>
        <w:pStyle w:val="Loendilik"/>
        <w:numPr>
          <w:ilvl w:val="0"/>
          <w:numId w:val="12"/>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 xml:space="preserve">Patoloogia uuringu alternatiivkood ja nimetus EHK järgi </w:t>
      </w:r>
    </w:p>
    <w:p w14:paraId="09D3F1EC" w14:textId="77777777" w:rsidR="00A910AC" w:rsidRPr="00263BB1" w:rsidRDefault="00A910AC" w:rsidP="00A910AC">
      <w:pPr>
        <w:pStyle w:val="Loendilik"/>
        <w:numPr>
          <w:ilvl w:val="0"/>
          <w:numId w:val="12"/>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 xml:space="preserve">Patoloogia uuringu ID </w:t>
      </w:r>
    </w:p>
    <w:p w14:paraId="22F490F3" w14:textId="77777777" w:rsidR="00A910AC" w:rsidRPr="00263BB1" w:rsidRDefault="00A910AC" w:rsidP="00A910AC">
      <w:pPr>
        <w:pStyle w:val="Loendilik"/>
        <w:numPr>
          <w:ilvl w:val="0"/>
          <w:numId w:val="12"/>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 xml:space="preserve">Patoloogia proovimaterjali võtmise kuupäev </w:t>
      </w:r>
    </w:p>
    <w:p w14:paraId="1B69862F" w14:textId="77777777" w:rsidR="00A910AC" w:rsidRPr="00263BB1" w:rsidRDefault="00A910AC" w:rsidP="00A910AC">
      <w:pPr>
        <w:pStyle w:val="Loendilik"/>
        <w:numPr>
          <w:ilvl w:val="0"/>
          <w:numId w:val="12"/>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 xml:space="preserve">Patoloogia proovimaterjali tüüp </w:t>
      </w:r>
    </w:p>
    <w:p w14:paraId="3A4D6CA0" w14:textId="77777777" w:rsidR="00A910AC" w:rsidRPr="00263BB1" w:rsidRDefault="00A910AC" w:rsidP="00A910AC">
      <w:pPr>
        <w:pStyle w:val="Loendilik"/>
        <w:numPr>
          <w:ilvl w:val="0"/>
          <w:numId w:val="12"/>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 xml:space="preserve">Patoloogia uuringu </w:t>
      </w:r>
      <w:proofErr w:type="spellStart"/>
      <w:r w:rsidRPr="00263BB1">
        <w:rPr>
          <w:rFonts w:asciiTheme="minorHAnsi" w:hAnsiTheme="minorHAnsi" w:cstheme="minorHAnsi"/>
          <w:color w:val="202020"/>
          <w:shd w:val="clear" w:color="auto" w:fill="FFFFFF"/>
        </w:rPr>
        <w:t>paige</w:t>
      </w:r>
      <w:proofErr w:type="spellEnd"/>
      <w:r w:rsidRPr="00263BB1">
        <w:rPr>
          <w:rFonts w:asciiTheme="minorHAnsi" w:hAnsiTheme="minorHAnsi" w:cstheme="minorHAnsi"/>
          <w:color w:val="202020"/>
          <w:shd w:val="clear" w:color="auto" w:fill="FFFFFF"/>
        </w:rPr>
        <w:t xml:space="preserve"> </w:t>
      </w:r>
    </w:p>
    <w:p w14:paraId="474D0EC4" w14:textId="77777777" w:rsidR="00A910AC" w:rsidRPr="00263BB1" w:rsidRDefault="00A910AC" w:rsidP="00A910AC">
      <w:pPr>
        <w:pStyle w:val="Loendilik"/>
        <w:numPr>
          <w:ilvl w:val="0"/>
          <w:numId w:val="12"/>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Proovimaterjali adekvaatsus</w:t>
      </w:r>
    </w:p>
    <w:p w14:paraId="723C4A78" w14:textId="77777777" w:rsidR="00A910AC" w:rsidRPr="00263BB1" w:rsidRDefault="00A910AC" w:rsidP="00A910AC">
      <w:pPr>
        <w:pStyle w:val="Loendilik"/>
        <w:numPr>
          <w:ilvl w:val="0"/>
          <w:numId w:val="12"/>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 xml:space="preserve">Patoloogia uuringu hindamise kuupäev </w:t>
      </w:r>
    </w:p>
    <w:p w14:paraId="0E01D28F" w14:textId="77777777" w:rsidR="00A910AC" w:rsidRPr="00263BB1" w:rsidRDefault="00A910AC" w:rsidP="00A910AC">
      <w:pPr>
        <w:pStyle w:val="Loendilik"/>
        <w:numPr>
          <w:ilvl w:val="0"/>
          <w:numId w:val="12"/>
        </w:numPr>
        <w:rPr>
          <w:rFonts w:asciiTheme="minorHAnsi" w:hAnsiTheme="minorHAnsi" w:cstheme="minorHAnsi"/>
          <w:color w:val="202020"/>
          <w:shd w:val="clear" w:color="auto" w:fill="FFFFFF"/>
        </w:rPr>
      </w:pPr>
      <w:proofErr w:type="spellStart"/>
      <w:r w:rsidRPr="00263BB1">
        <w:rPr>
          <w:rFonts w:asciiTheme="minorHAnsi" w:hAnsiTheme="minorHAnsi" w:cstheme="minorHAnsi"/>
          <w:color w:val="202020"/>
          <w:shd w:val="clear" w:color="auto" w:fill="FFFFFF"/>
        </w:rPr>
        <w:t>Patomorfoloogiline</w:t>
      </w:r>
      <w:proofErr w:type="spellEnd"/>
      <w:r w:rsidRPr="00263BB1">
        <w:rPr>
          <w:rFonts w:asciiTheme="minorHAnsi" w:hAnsiTheme="minorHAnsi" w:cstheme="minorHAnsi"/>
          <w:color w:val="202020"/>
          <w:shd w:val="clear" w:color="auto" w:fill="FFFFFF"/>
        </w:rPr>
        <w:t xml:space="preserve"> kirjeldus (sh SNOMED CT kood) </w:t>
      </w:r>
    </w:p>
    <w:p w14:paraId="76F78041" w14:textId="77777777" w:rsidR="00A910AC" w:rsidRPr="00263BB1" w:rsidRDefault="00A910AC" w:rsidP="00A910AC">
      <w:pPr>
        <w:pStyle w:val="Loendilik"/>
        <w:numPr>
          <w:ilvl w:val="0"/>
          <w:numId w:val="12"/>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 xml:space="preserve">Patoloogia uuringu hindaja andmed </w:t>
      </w:r>
    </w:p>
    <w:p w14:paraId="10002252" w14:textId="77777777" w:rsidR="00A910AC" w:rsidRPr="00263BB1" w:rsidRDefault="00A910AC" w:rsidP="00A910AC">
      <w:p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ab/>
        <w:t xml:space="preserve">11.1. Tervishoiutöötaja ees- ja perekonnanimi </w:t>
      </w:r>
    </w:p>
    <w:p w14:paraId="70315C0F" w14:textId="77777777" w:rsidR="00A910AC" w:rsidRPr="00263BB1" w:rsidRDefault="00A910AC" w:rsidP="00A910AC">
      <w:p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ab/>
        <w:t xml:space="preserve">11.2. Tervishoiutöötaja registrikood </w:t>
      </w:r>
    </w:p>
    <w:p w14:paraId="30A59519" w14:textId="77777777" w:rsidR="00A910AC" w:rsidRPr="00263BB1" w:rsidRDefault="00A910AC" w:rsidP="00A910AC">
      <w:p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ab/>
        <w:t>11.3. Tervishoiuasutuse äriregistri kood</w:t>
      </w:r>
    </w:p>
    <w:p w14:paraId="5B55BE6A" w14:textId="77777777" w:rsidR="00A910AC" w:rsidRPr="00263BB1" w:rsidRDefault="00A910AC" w:rsidP="00A910AC">
      <w:p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ab/>
        <w:t>11.4. Tervishoiuasutuse nimi</w:t>
      </w:r>
    </w:p>
    <w:p w14:paraId="0877752E" w14:textId="77777777" w:rsidR="007D5283" w:rsidRPr="00263BB1" w:rsidRDefault="007D5283" w:rsidP="00E1512B">
      <w:pPr>
        <w:shd w:val="clear" w:color="auto" w:fill="FFFFFF"/>
        <w:jc w:val="both"/>
        <w:textAlignment w:val="baseline"/>
        <w:rPr>
          <w:rFonts w:asciiTheme="minorHAnsi" w:hAnsiTheme="minorHAnsi" w:cstheme="minorHAnsi"/>
          <w:b/>
          <w:bCs/>
          <w:color w:val="202020"/>
          <w:shd w:val="clear" w:color="auto" w:fill="FFFFFF"/>
        </w:rPr>
      </w:pPr>
    </w:p>
    <w:p w14:paraId="7638DF7F" w14:textId="6689CC50" w:rsidR="007D5283" w:rsidRPr="00263BB1" w:rsidRDefault="007D5283" w:rsidP="007D5283">
      <w:pPr>
        <w:rPr>
          <w:rFonts w:asciiTheme="minorHAnsi" w:hAnsiTheme="minorHAnsi" w:cstheme="minorHAnsi"/>
          <w:b/>
          <w:bCs/>
          <w:color w:val="202020"/>
          <w:shd w:val="clear" w:color="auto" w:fill="FFFFFF"/>
        </w:rPr>
      </w:pPr>
      <w:r w:rsidRPr="00263BB1">
        <w:rPr>
          <w:rFonts w:asciiTheme="minorHAnsi" w:hAnsiTheme="minorHAnsi" w:cstheme="minorHAnsi"/>
          <w:b/>
          <w:bCs/>
          <w:color w:val="202020"/>
          <w:shd w:val="clear" w:color="auto" w:fill="FFFFFF"/>
        </w:rPr>
        <w:t>Järgmised emakakaelavähi sõeluuringu andmed:</w:t>
      </w:r>
    </w:p>
    <w:p w14:paraId="7EE2F24F" w14:textId="77777777" w:rsidR="007D5283" w:rsidRPr="00263BB1" w:rsidRDefault="007D5283" w:rsidP="007D5283">
      <w:pPr>
        <w:rPr>
          <w:rFonts w:asciiTheme="minorHAnsi" w:hAnsiTheme="minorHAnsi" w:cstheme="minorHAnsi"/>
        </w:rPr>
      </w:pPr>
    </w:p>
    <w:p w14:paraId="7BCA7354" w14:textId="77777777" w:rsidR="00CB59B2" w:rsidRPr="00263BB1" w:rsidRDefault="00CB59B2" w:rsidP="00CB59B2">
      <w:p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Haigekassa tervishoiuteenuste loetelus toodud või LOINC koodide alusel:</w:t>
      </w:r>
    </w:p>
    <w:p w14:paraId="45A6E1D8" w14:textId="753536E7" w:rsidR="00EF0C74" w:rsidRPr="00263BB1" w:rsidRDefault="00EF0C74" w:rsidP="00EF0C74">
      <w:pPr>
        <w:pStyle w:val="Loendilik"/>
        <w:numPr>
          <w:ilvl w:val="0"/>
          <w:numId w:val="22"/>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66644 – Inimese papilloomviiruse test nukleiinhappe (DNA ja/või RNA) järjestuse määramisel</w:t>
      </w:r>
    </w:p>
    <w:p w14:paraId="621124EC" w14:textId="77777777" w:rsidR="00C67B33" w:rsidRPr="00263BB1" w:rsidRDefault="00EF0C74" w:rsidP="00FC06E1">
      <w:pPr>
        <w:pStyle w:val="Loendilik"/>
        <w:numPr>
          <w:ilvl w:val="0"/>
          <w:numId w:val="22"/>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 xml:space="preserve">66612 – </w:t>
      </w:r>
      <w:r w:rsidR="00C67B33" w:rsidRPr="00263BB1">
        <w:rPr>
          <w:rFonts w:asciiTheme="minorHAnsi" w:hAnsiTheme="minorHAnsi" w:cstheme="minorHAnsi"/>
          <w:color w:val="202020"/>
          <w:shd w:val="clear" w:color="auto" w:fill="FFFFFF"/>
        </w:rPr>
        <w:t xml:space="preserve">HPV DNA </w:t>
      </w:r>
      <w:proofErr w:type="spellStart"/>
      <w:r w:rsidR="00C67B33" w:rsidRPr="00263BB1">
        <w:rPr>
          <w:rFonts w:asciiTheme="minorHAnsi" w:hAnsiTheme="minorHAnsi" w:cstheme="minorHAnsi"/>
          <w:color w:val="202020"/>
          <w:shd w:val="clear" w:color="auto" w:fill="FFFFFF"/>
        </w:rPr>
        <w:t>emakakaelakanalikaapes</w:t>
      </w:r>
      <w:proofErr w:type="spellEnd"/>
    </w:p>
    <w:p w14:paraId="28D06234" w14:textId="456580F6" w:rsidR="00EF0C74" w:rsidRPr="00263BB1" w:rsidRDefault="00EF0C74" w:rsidP="00FC06E1">
      <w:pPr>
        <w:pStyle w:val="Loendilik"/>
        <w:numPr>
          <w:ilvl w:val="0"/>
          <w:numId w:val="22"/>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L-5470 – HPV NAT paneel (EKV sõeluuring)</w:t>
      </w:r>
    </w:p>
    <w:p w14:paraId="4BC4CBDB" w14:textId="79CAAADD" w:rsidR="00EF0C74" w:rsidRPr="00263BB1" w:rsidRDefault="00EF0C74" w:rsidP="00EF0C74">
      <w:pPr>
        <w:pStyle w:val="Loendilik"/>
        <w:numPr>
          <w:ilvl w:val="0"/>
          <w:numId w:val="22"/>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L-5355 – HPV kõrge riski (16,18,31,33,35,39,45,51,52,56,58,59,66,68) DNA täpsustamata materjalist (ise kogutud)</w:t>
      </w:r>
    </w:p>
    <w:p w14:paraId="73E95DFC" w14:textId="0797C757" w:rsidR="00EF0C74" w:rsidRPr="00263BB1" w:rsidRDefault="00EF0C74" w:rsidP="00EF0C74">
      <w:pPr>
        <w:pStyle w:val="Loendilik"/>
        <w:numPr>
          <w:ilvl w:val="0"/>
          <w:numId w:val="22"/>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L-5443 – HPV NAT paneel (kodutestimine)</w:t>
      </w:r>
    </w:p>
    <w:p w14:paraId="5BC8D091" w14:textId="0B46F60D" w:rsidR="00EF0C74" w:rsidRPr="00263BB1" w:rsidRDefault="00EF0C74" w:rsidP="00EF0C74">
      <w:pPr>
        <w:pStyle w:val="Loendilik"/>
        <w:numPr>
          <w:ilvl w:val="0"/>
          <w:numId w:val="22"/>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L-2712 – HPV NAT paneel</w:t>
      </w:r>
    </w:p>
    <w:p w14:paraId="29176B81" w14:textId="6328BE75" w:rsidR="00EF0C74" w:rsidRPr="00263BB1" w:rsidRDefault="00EF0C74" w:rsidP="00EF0C74">
      <w:pPr>
        <w:pStyle w:val="Loendilik"/>
        <w:numPr>
          <w:ilvl w:val="0"/>
          <w:numId w:val="22"/>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61372-9 –HPV 16 DNA</w:t>
      </w:r>
    </w:p>
    <w:p w14:paraId="2A550033" w14:textId="2D1F7814" w:rsidR="00EF0C74" w:rsidRPr="00263BB1" w:rsidRDefault="00EF0C74" w:rsidP="00EF0C74">
      <w:pPr>
        <w:pStyle w:val="Loendilik"/>
        <w:numPr>
          <w:ilvl w:val="0"/>
          <w:numId w:val="22"/>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61372-7 –HPV 18 DNA</w:t>
      </w:r>
    </w:p>
    <w:p w14:paraId="664BA5D0" w14:textId="4203E582" w:rsidR="00EF0C74" w:rsidRPr="00263BB1" w:rsidRDefault="00EF0C74" w:rsidP="00EF0C74">
      <w:pPr>
        <w:pStyle w:val="Loendilik"/>
        <w:numPr>
          <w:ilvl w:val="0"/>
          <w:numId w:val="22"/>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61380-2 – HPV 45 DNA</w:t>
      </w:r>
    </w:p>
    <w:p w14:paraId="4675E486" w14:textId="5E51E5D1" w:rsidR="00EF0C74" w:rsidRPr="00263BB1" w:rsidRDefault="00EF0C74" w:rsidP="00EF0C74">
      <w:pPr>
        <w:pStyle w:val="Loendilik"/>
        <w:numPr>
          <w:ilvl w:val="0"/>
          <w:numId w:val="22"/>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A-5417 – HPV kõrge riski (31,33,52,58) DNA</w:t>
      </w:r>
    </w:p>
    <w:p w14:paraId="26551757" w14:textId="6C8A681C" w:rsidR="00EF0C74" w:rsidRPr="00263BB1" w:rsidRDefault="00EF0C74" w:rsidP="00EF0C74">
      <w:pPr>
        <w:pStyle w:val="Loendilik"/>
        <w:numPr>
          <w:ilvl w:val="0"/>
          <w:numId w:val="22"/>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A-5418 – HPV kõrge riski (35,39,51,56,59,66,68) DNA</w:t>
      </w:r>
    </w:p>
    <w:p w14:paraId="7114FE0C" w14:textId="7AF14F01" w:rsidR="00EF0C74" w:rsidRPr="00263BB1" w:rsidRDefault="00EF0C74" w:rsidP="00EF0C74">
      <w:pPr>
        <w:pStyle w:val="Loendilik"/>
        <w:numPr>
          <w:ilvl w:val="0"/>
          <w:numId w:val="22"/>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 xml:space="preserve">71431-1 – HPV kõrge riski (31,33,35,39,45,51,52,56,58,59,66,68) DNA </w:t>
      </w:r>
    </w:p>
    <w:p w14:paraId="18D6D899" w14:textId="445FAF21" w:rsidR="001A7104" w:rsidRPr="00263BB1" w:rsidRDefault="001A7104" w:rsidP="00EF0C74">
      <w:pPr>
        <w:pStyle w:val="Loendilik"/>
        <w:numPr>
          <w:ilvl w:val="0"/>
          <w:numId w:val="22"/>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49896-4 – Inimese papilloomiviiruse kõrge riskiga (16,18,31,33,35,39,45,51,52,56,58,59,66,68) genotüüpide DNA</w:t>
      </w:r>
    </w:p>
    <w:p w14:paraId="3CD89331" w14:textId="77777777" w:rsidR="001A7104" w:rsidRPr="00263BB1" w:rsidRDefault="00EF0C74" w:rsidP="001F4CDF">
      <w:pPr>
        <w:pStyle w:val="Loendilik"/>
        <w:numPr>
          <w:ilvl w:val="0"/>
          <w:numId w:val="22"/>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 xml:space="preserve">69002-4 – </w:t>
      </w:r>
      <w:r w:rsidR="001A7104" w:rsidRPr="00263BB1">
        <w:rPr>
          <w:rFonts w:asciiTheme="minorHAnsi" w:hAnsiTheme="minorHAnsi" w:cstheme="minorHAnsi"/>
          <w:color w:val="202020"/>
          <w:shd w:val="clear" w:color="auto" w:fill="FFFFFF"/>
        </w:rPr>
        <w:t>Inimese papilloomiviiruse kõrge riskiga (16,18,31,33,35,39,45,51,52,56,58,59,66,68) genotüüpide RNA</w:t>
      </w:r>
    </w:p>
    <w:p w14:paraId="16FEDA9E" w14:textId="637FE748" w:rsidR="00EF0C74" w:rsidRPr="00263BB1" w:rsidRDefault="00EF0C74" w:rsidP="001F4CDF">
      <w:pPr>
        <w:pStyle w:val="Loendilik"/>
        <w:numPr>
          <w:ilvl w:val="0"/>
          <w:numId w:val="22"/>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82456-5 – HPV 16 RNA</w:t>
      </w:r>
    </w:p>
    <w:p w14:paraId="458562C4" w14:textId="7865FE3B" w:rsidR="00CB59B2" w:rsidRPr="00263BB1" w:rsidRDefault="00EF0C74" w:rsidP="00EF0C74">
      <w:pPr>
        <w:pStyle w:val="Loendilik"/>
        <w:numPr>
          <w:ilvl w:val="0"/>
          <w:numId w:val="22"/>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75694-0 – HPV 18,45 RNA</w:t>
      </w:r>
    </w:p>
    <w:p w14:paraId="381DD3A5" w14:textId="77777777" w:rsidR="00EF0C74" w:rsidRPr="00263BB1" w:rsidRDefault="00EF0C74" w:rsidP="00EF0C74">
      <w:pPr>
        <w:pStyle w:val="Loendilik"/>
        <w:rPr>
          <w:rFonts w:asciiTheme="minorHAnsi" w:hAnsiTheme="minorHAnsi" w:cstheme="minorHAnsi"/>
          <w:color w:val="202020"/>
          <w:shd w:val="clear" w:color="auto" w:fill="FFFFFF"/>
        </w:rPr>
      </w:pPr>
    </w:p>
    <w:p w14:paraId="292AD6B7" w14:textId="77777777" w:rsidR="00CB59B2" w:rsidRPr="00263BB1" w:rsidRDefault="00CB59B2" w:rsidP="00CB59B2">
      <w:pPr>
        <w:numPr>
          <w:ilvl w:val="0"/>
          <w:numId w:val="31"/>
        </w:numPr>
        <w:ind w:left="570"/>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Isikukood;</w:t>
      </w:r>
    </w:p>
    <w:p w14:paraId="6B7BF854" w14:textId="77777777" w:rsidR="00CB59B2" w:rsidRPr="00263BB1" w:rsidRDefault="00CB59B2" w:rsidP="00CB59B2">
      <w:pPr>
        <w:numPr>
          <w:ilvl w:val="0"/>
          <w:numId w:val="31"/>
        </w:numPr>
        <w:ind w:left="570"/>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Laborianalüüsi kood ja nimetus (LOINC)</w:t>
      </w:r>
    </w:p>
    <w:p w14:paraId="0DF2A428" w14:textId="77777777" w:rsidR="00CB59B2" w:rsidRPr="00263BB1" w:rsidRDefault="00CB59B2" w:rsidP="00CB59B2">
      <w:pPr>
        <w:numPr>
          <w:ilvl w:val="0"/>
          <w:numId w:val="31"/>
        </w:numPr>
        <w:ind w:left="570"/>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Laborianalüüsi alternatiivkood ja nimetus (tervishoiuteenuste loetelu)</w:t>
      </w:r>
    </w:p>
    <w:p w14:paraId="30904CE7" w14:textId="77777777" w:rsidR="00CB59B2" w:rsidRPr="00263BB1" w:rsidRDefault="00CB59B2" w:rsidP="00CB59B2">
      <w:pPr>
        <w:numPr>
          <w:ilvl w:val="0"/>
          <w:numId w:val="31"/>
        </w:numPr>
        <w:ind w:left="570"/>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Meditsiinidokumendi andmed (tüüp, number, OID kood, versioon ja kinnitamise kuupäev);</w:t>
      </w:r>
    </w:p>
    <w:p w14:paraId="31E7721B" w14:textId="6C7B7497" w:rsidR="00E07658" w:rsidRPr="00263BB1" w:rsidRDefault="00E07658" w:rsidP="00CB59B2">
      <w:pPr>
        <w:numPr>
          <w:ilvl w:val="0"/>
          <w:numId w:val="31"/>
        </w:numPr>
        <w:ind w:left="570"/>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L</w:t>
      </w:r>
      <w:r w:rsidR="00CB59B2" w:rsidRPr="00263BB1">
        <w:rPr>
          <w:rFonts w:asciiTheme="minorHAnsi" w:hAnsiTheme="minorHAnsi" w:cstheme="minorHAnsi"/>
          <w:color w:val="202020"/>
          <w:shd w:val="clear" w:color="auto" w:fill="FFFFFF"/>
        </w:rPr>
        <w:t>aborianalüüsi tulemuse hindaja andmed</w:t>
      </w:r>
    </w:p>
    <w:p w14:paraId="6E3CF77D" w14:textId="652F77B1" w:rsidR="00E07658" w:rsidRPr="00263BB1" w:rsidRDefault="00E07658" w:rsidP="00E07658">
      <w:pPr>
        <w:pStyle w:val="Loendilik"/>
        <w:ind w:left="465"/>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 xml:space="preserve">5.1. Tervishoiutöötaja ees- ja perekonnanimi </w:t>
      </w:r>
    </w:p>
    <w:p w14:paraId="33EF7B69" w14:textId="17BC7A5F" w:rsidR="00E07658" w:rsidRPr="00263BB1" w:rsidRDefault="00E07658" w:rsidP="00E07658">
      <w:pPr>
        <w:pStyle w:val="Loendilik"/>
        <w:ind w:left="465"/>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 xml:space="preserve">5.2. Tervishoiutöötaja registrikood </w:t>
      </w:r>
    </w:p>
    <w:p w14:paraId="055E2E82" w14:textId="4596F526" w:rsidR="00E07658" w:rsidRPr="00263BB1" w:rsidRDefault="00E07658" w:rsidP="00E07658">
      <w:pPr>
        <w:pStyle w:val="Loendilik"/>
        <w:ind w:left="465"/>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5.3. Tervishoiuasutuse äriregistri kood</w:t>
      </w:r>
    </w:p>
    <w:p w14:paraId="092AF005" w14:textId="105C051A" w:rsidR="00E07658" w:rsidRPr="00263BB1" w:rsidRDefault="00E07658" w:rsidP="00E07658">
      <w:pPr>
        <w:pStyle w:val="Loendilik"/>
        <w:ind w:left="465"/>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lastRenderedPageBreak/>
        <w:t>5.4. Tervishoiuasutuse nimi</w:t>
      </w:r>
    </w:p>
    <w:p w14:paraId="61970C62" w14:textId="1BF4BF2B" w:rsidR="00CB59B2" w:rsidRPr="00263BB1" w:rsidRDefault="00E07658" w:rsidP="00CB59B2">
      <w:pPr>
        <w:numPr>
          <w:ilvl w:val="0"/>
          <w:numId w:val="31"/>
        </w:numPr>
        <w:ind w:left="570"/>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P</w:t>
      </w:r>
      <w:r w:rsidR="00CB59B2" w:rsidRPr="00263BB1">
        <w:rPr>
          <w:rFonts w:asciiTheme="minorHAnsi" w:hAnsiTheme="minorHAnsi" w:cstheme="minorHAnsi"/>
          <w:color w:val="202020"/>
          <w:shd w:val="clear" w:color="auto" w:fill="FFFFFF"/>
        </w:rPr>
        <w:t>roovimaterjali andmed (võtmise kuupäev, tüüp ja proovinõu identifikaator);</w:t>
      </w:r>
    </w:p>
    <w:p w14:paraId="7AC2FC4A" w14:textId="6F06095D" w:rsidR="00CB59B2" w:rsidRPr="00263BB1" w:rsidRDefault="00E07658" w:rsidP="00CB59B2">
      <w:pPr>
        <w:numPr>
          <w:ilvl w:val="0"/>
          <w:numId w:val="31"/>
        </w:numPr>
        <w:ind w:left="570"/>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L</w:t>
      </w:r>
      <w:r w:rsidR="00CB59B2" w:rsidRPr="00263BB1">
        <w:rPr>
          <w:rFonts w:asciiTheme="minorHAnsi" w:hAnsiTheme="minorHAnsi" w:cstheme="minorHAnsi"/>
          <w:color w:val="202020"/>
          <w:shd w:val="clear" w:color="auto" w:fill="FFFFFF"/>
        </w:rPr>
        <w:t>aborianalüüsi tulemuse hindamise kuupäev;</w:t>
      </w:r>
    </w:p>
    <w:p w14:paraId="2555AA48" w14:textId="4645B438" w:rsidR="00CB59B2" w:rsidRPr="00263BB1" w:rsidRDefault="00E07658" w:rsidP="00CB59B2">
      <w:pPr>
        <w:numPr>
          <w:ilvl w:val="0"/>
          <w:numId w:val="31"/>
        </w:numPr>
        <w:ind w:left="570"/>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L</w:t>
      </w:r>
      <w:r w:rsidR="00CB59B2" w:rsidRPr="00263BB1">
        <w:rPr>
          <w:rFonts w:asciiTheme="minorHAnsi" w:hAnsiTheme="minorHAnsi" w:cstheme="minorHAnsi"/>
          <w:color w:val="202020"/>
          <w:shd w:val="clear" w:color="auto" w:fill="FFFFFF"/>
        </w:rPr>
        <w:t>aborianalüüsi tulemus ja tulemuse tõlgendus;</w:t>
      </w:r>
    </w:p>
    <w:p w14:paraId="62724852" w14:textId="05F16A05" w:rsidR="00CB59B2" w:rsidRPr="00263BB1" w:rsidRDefault="00E07658" w:rsidP="00CB59B2">
      <w:pPr>
        <w:numPr>
          <w:ilvl w:val="0"/>
          <w:numId w:val="31"/>
        </w:numPr>
        <w:ind w:left="570"/>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L</w:t>
      </w:r>
      <w:r w:rsidR="00CB59B2" w:rsidRPr="00263BB1">
        <w:rPr>
          <w:rFonts w:asciiTheme="minorHAnsi" w:hAnsiTheme="minorHAnsi" w:cstheme="minorHAnsi"/>
          <w:color w:val="202020"/>
          <w:shd w:val="clear" w:color="auto" w:fill="FFFFFF"/>
        </w:rPr>
        <w:t>aborianalüüsi referentsväärtus või otsustuspiir;</w:t>
      </w:r>
    </w:p>
    <w:p w14:paraId="554D6C85" w14:textId="69D5502D" w:rsidR="00CB59B2" w:rsidRPr="00263BB1" w:rsidRDefault="00E07658" w:rsidP="00CB59B2">
      <w:pPr>
        <w:numPr>
          <w:ilvl w:val="0"/>
          <w:numId w:val="31"/>
        </w:numPr>
        <w:ind w:left="570"/>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P</w:t>
      </w:r>
      <w:r w:rsidR="00CB59B2" w:rsidRPr="00263BB1">
        <w:rPr>
          <w:rFonts w:asciiTheme="minorHAnsi" w:hAnsiTheme="minorHAnsi" w:cstheme="minorHAnsi"/>
          <w:color w:val="202020"/>
          <w:shd w:val="clear" w:color="auto" w:fill="FFFFFF"/>
        </w:rPr>
        <w:t>roovimaterjali tagasilükkamise põhjus;</w:t>
      </w:r>
    </w:p>
    <w:p w14:paraId="16491864" w14:textId="77777777" w:rsidR="00CB59B2" w:rsidRPr="00263BB1" w:rsidRDefault="00CB59B2" w:rsidP="00CB59B2">
      <w:pPr>
        <w:numPr>
          <w:ilvl w:val="0"/>
          <w:numId w:val="31"/>
        </w:numPr>
        <w:ind w:left="570"/>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Proovimaterjal</w:t>
      </w:r>
    </w:p>
    <w:p w14:paraId="5BEF061D" w14:textId="77777777" w:rsidR="00CB59B2" w:rsidRPr="00263BB1" w:rsidRDefault="00CB59B2" w:rsidP="008F73A6">
      <w:pPr>
        <w:rPr>
          <w:rFonts w:asciiTheme="minorHAnsi" w:hAnsiTheme="minorHAnsi" w:cstheme="minorHAnsi"/>
          <w:color w:val="202020"/>
          <w:shd w:val="clear" w:color="auto" w:fill="FFFFFF"/>
        </w:rPr>
      </w:pPr>
    </w:p>
    <w:p w14:paraId="363CA456" w14:textId="2D817EED" w:rsidR="00473A26" w:rsidRPr="00263BB1" w:rsidRDefault="008F73A6" w:rsidP="008F73A6">
      <w:p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Haigekassa tervishoiuteenuste loetelus toodud või LOINC koodide alusel:</w:t>
      </w:r>
    </w:p>
    <w:p w14:paraId="4781F73E" w14:textId="77777777" w:rsidR="00744FB7" w:rsidRPr="00263BB1" w:rsidRDefault="00744FB7" w:rsidP="00744FB7">
      <w:pPr>
        <w:pStyle w:val="Loendilik"/>
        <w:numPr>
          <w:ilvl w:val="0"/>
          <w:numId w:val="19"/>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 xml:space="preserve">66821 - Vedelikupõhine </w:t>
      </w:r>
      <w:proofErr w:type="spellStart"/>
      <w:r w:rsidRPr="00263BB1">
        <w:rPr>
          <w:rFonts w:asciiTheme="minorHAnsi" w:hAnsiTheme="minorHAnsi" w:cstheme="minorHAnsi"/>
          <w:color w:val="202020"/>
          <w:shd w:val="clear" w:color="auto" w:fill="FFFFFF"/>
        </w:rPr>
        <w:t>günekotsütoloogiline</w:t>
      </w:r>
      <w:proofErr w:type="spellEnd"/>
      <w:r w:rsidRPr="00263BB1">
        <w:rPr>
          <w:rFonts w:asciiTheme="minorHAnsi" w:hAnsiTheme="minorHAnsi" w:cstheme="minorHAnsi"/>
          <w:color w:val="202020"/>
          <w:shd w:val="clear" w:color="auto" w:fill="FFFFFF"/>
        </w:rPr>
        <w:t xml:space="preserve"> uuring HPV/NAT leiu täpsustamiseks</w:t>
      </w:r>
    </w:p>
    <w:p w14:paraId="5FF6ECD9" w14:textId="77777777" w:rsidR="00744FB7" w:rsidRPr="00263BB1" w:rsidRDefault="00744FB7" w:rsidP="00744FB7">
      <w:pPr>
        <w:pStyle w:val="Loendilik"/>
        <w:numPr>
          <w:ilvl w:val="0"/>
          <w:numId w:val="19"/>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A-5026 - Vedelikupõhine tsütoloogia</w:t>
      </w:r>
    </w:p>
    <w:p w14:paraId="1EE92D2E" w14:textId="77777777" w:rsidR="00744FB7" w:rsidRPr="00263BB1" w:rsidRDefault="00744FB7" w:rsidP="00744FB7">
      <w:pPr>
        <w:pStyle w:val="Loendilik"/>
        <w:numPr>
          <w:ilvl w:val="0"/>
          <w:numId w:val="19"/>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 xml:space="preserve">66822 - Vedelikupõhine </w:t>
      </w:r>
      <w:proofErr w:type="spellStart"/>
      <w:r w:rsidRPr="00263BB1">
        <w:rPr>
          <w:rFonts w:asciiTheme="minorHAnsi" w:hAnsiTheme="minorHAnsi" w:cstheme="minorHAnsi"/>
          <w:color w:val="202020"/>
          <w:shd w:val="clear" w:color="auto" w:fill="FFFFFF"/>
        </w:rPr>
        <w:t>günekotsütoloogiline</w:t>
      </w:r>
      <w:proofErr w:type="spellEnd"/>
      <w:r w:rsidRPr="00263BB1">
        <w:rPr>
          <w:rFonts w:asciiTheme="minorHAnsi" w:hAnsiTheme="minorHAnsi" w:cstheme="minorHAnsi"/>
          <w:color w:val="202020"/>
          <w:shd w:val="clear" w:color="auto" w:fill="FFFFFF"/>
        </w:rPr>
        <w:t xml:space="preserve"> uuring (LBC)</w:t>
      </w:r>
    </w:p>
    <w:p w14:paraId="2F408238" w14:textId="1A0355B6" w:rsidR="00744FB7" w:rsidRPr="00263BB1" w:rsidRDefault="00744FB7" w:rsidP="00744FB7">
      <w:pPr>
        <w:pStyle w:val="Loendilik"/>
        <w:numPr>
          <w:ilvl w:val="0"/>
          <w:numId w:val="19"/>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A-5480 - Vedelikupõhine tsütoloogia (sõeluuring)</w:t>
      </w:r>
    </w:p>
    <w:p w14:paraId="4082842C" w14:textId="7E030872" w:rsidR="00473A26" w:rsidRPr="00263BB1" w:rsidRDefault="00473A26" w:rsidP="00744FB7">
      <w:pPr>
        <w:pStyle w:val="Loendilik"/>
        <w:numPr>
          <w:ilvl w:val="0"/>
          <w:numId w:val="19"/>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 xml:space="preserve">19765-7 - </w:t>
      </w:r>
      <w:proofErr w:type="spellStart"/>
      <w:r w:rsidRPr="00263BB1">
        <w:rPr>
          <w:rFonts w:asciiTheme="minorHAnsi" w:hAnsiTheme="minorHAnsi" w:cstheme="minorHAnsi"/>
          <w:color w:val="202020"/>
          <w:shd w:val="clear" w:color="auto" w:fill="FFFFFF"/>
        </w:rPr>
        <w:t>Günekotsütoloogiline</w:t>
      </w:r>
      <w:proofErr w:type="spellEnd"/>
      <w:r w:rsidRPr="00263BB1">
        <w:rPr>
          <w:rFonts w:asciiTheme="minorHAnsi" w:hAnsiTheme="minorHAnsi" w:cstheme="minorHAnsi"/>
          <w:color w:val="202020"/>
          <w:shd w:val="clear" w:color="auto" w:fill="FFFFFF"/>
        </w:rPr>
        <w:t xml:space="preserve"> uuring</w:t>
      </w:r>
    </w:p>
    <w:p w14:paraId="52AEA075" w14:textId="614EF6D5" w:rsidR="00CB59B2" w:rsidRPr="00263BB1" w:rsidRDefault="00CB59B2" w:rsidP="00744FB7">
      <w:pPr>
        <w:pStyle w:val="Loendilik"/>
        <w:numPr>
          <w:ilvl w:val="0"/>
          <w:numId w:val="19"/>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 xml:space="preserve">47526-9 - </w:t>
      </w:r>
      <w:proofErr w:type="spellStart"/>
      <w:r w:rsidRPr="00263BB1">
        <w:rPr>
          <w:rFonts w:asciiTheme="minorHAnsi" w:hAnsiTheme="minorHAnsi" w:cstheme="minorHAnsi"/>
          <w:color w:val="202020"/>
          <w:shd w:val="clear" w:color="auto" w:fill="FFFFFF"/>
        </w:rPr>
        <w:t>Tsütoloogiline</w:t>
      </w:r>
      <w:proofErr w:type="spellEnd"/>
      <w:r w:rsidRPr="00263BB1">
        <w:rPr>
          <w:rFonts w:asciiTheme="minorHAnsi" w:hAnsiTheme="minorHAnsi" w:cstheme="minorHAnsi"/>
          <w:color w:val="202020"/>
          <w:shd w:val="clear" w:color="auto" w:fill="FFFFFF"/>
        </w:rPr>
        <w:t xml:space="preserve"> uuring täpsustamata materjalis</w:t>
      </w:r>
    </w:p>
    <w:p w14:paraId="326FB65B" w14:textId="3816E89B" w:rsidR="00EF0C74" w:rsidRPr="00263BB1" w:rsidRDefault="00473A26" w:rsidP="00EF0C74">
      <w:pPr>
        <w:pStyle w:val="Loendilik"/>
        <w:numPr>
          <w:ilvl w:val="0"/>
          <w:numId w:val="19"/>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47527-7 - Vedelikupõhine tsütoloogia täpsustamata materjalis</w:t>
      </w:r>
    </w:p>
    <w:p w14:paraId="7B16DA6C" w14:textId="4926266E" w:rsidR="00EF0C74" w:rsidRPr="00263BB1" w:rsidRDefault="00EF0C74" w:rsidP="00EF0C74">
      <w:pPr>
        <w:pStyle w:val="Loendilik"/>
        <w:numPr>
          <w:ilvl w:val="0"/>
          <w:numId w:val="19"/>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66807</w:t>
      </w:r>
      <w:r w:rsidR="007D68FA" w:rsidRPr="00263BB1">
        <w:rPr>
          <w:rFonts w:asciiTheme="minorHAnsi" w:hAnsiTheme="minorHAnsi" w:cstheme="minorHAnsi"/>
          <w:color w:val="202020"/>
          <w:shd w:val="clear" w:color="auto" w:fill="FFFFFF"/>
        </w:rPr>
        <w:t xml:space="preserve"> – </w:t>
      </w:r>
      <w:proofErr w:type="spellStart"/>
      <w:r w:rsidR="007D68FA" w:rsidRPr="00263BB1">
        <w:rPr>
          <w:rFonts w:asciiTheme="minorHAnsi" w:hAnsiTheme="minorHAnsi" w:cstheme="minorHAnsi"/>
          <w:color w:val="202020"/>
          <w:shd w:val="clear" w:color="auto" w:fill="FFFFFF"/>
        </w:rPr>
        <w:t>Papanicolaou</w:t>
      </w:r>
      <w:proofErr w:type="spellEnd"/>
      <w:r w:rsidR="007D68FA" w:rsidRPr="00263BB1">
        <w:rPr>
          <w:rFonts w:asciiTheme="minorHAnsi" w:hAnsiTheme="minorHAnsi" w:cstheme="minorHAnsi"/>
          <w:color w:val="202020"/>
          <w:shd w:val="clear" w:color="auto" w:fill="FFFFFF"/>
        </w:rPr>
        <w:t xml:space="preserve"> meetodil tehtud ja </w:t>
      </w:r>
      <w:proofErr w:type="spellStart"/>
      <w:r w:rsidR="007D68FA" w:rsidRPr="00263BB1">
        <w:rPr>
          <w:rFonts w:asciiTheme="minorHAnsi" w:hAnsiTheme="minorHAnsi" w:cstheme="minorHAnsi"/>
          <w:color w:val="202020"/>
          <w:shd w:val="clear" w:color="auto" w:fill="FFFFFF"/>
        </w:rPr>
        <w:t>skriinija</w:t>
      </w:r>
      <w:proofErr w:type="spellEnd"/>
      <w:r w:rsidR="007D68FA" w:rsidRPr="00263BB1">
        <w:rPr>
          <w:rFonts w:asciiTheme="minorHAnsi" w:hAnsiTheme="minorHAnsi" w:cstheme="minorHAnsi"/>
          <w:color w:val="202020"/>
          <w:shd w:val="clear" w:color="auto" w:fill="FFFFFF"/>
        </w:rPr>
        <w:t xml:space="preserve"> hinnatud </w:t>
      </w:r>
      <w:proofErr w:type="spellStart"/>
      <w:r w:rsidR="007D68FA" w:rsidRPr="00263BB1">
        <w:rPr>
          <w:rFonts w:asciiTheme="minorHAnsi" w:hAnsiTheme="minorHAnsi" w:cstheme="minorHAnsi"/>
          <w:color w:val="202020"/>
          <w:shd w:val="clear" w:color="auto" w:fill="FFFFFF"/>
        </w:rPr>
        <w:t>günekotsütoloogiline</w:t>
      </w:r>
      <w:proofErr w:type="spellEnd"/>
      <w:r w:rsidR="007D68FA" w:rsidRPr="00263BB1">
        <w:rPr>
          <w:rFonts w:asciiTheme="minorHAnsi" w:hAnsiTheme="minorHAnsi" w:cstheme="minorHAnsi"/>
          <w:color w:val="202020"/>
          <w:shd w:val="clear" w:color="auto" w:fill="FFFFFF"/>
        </w:rPr>
        <w:t xml:space="preserve"> uuring</w:t>
      </w:r>
    </w:p>
    <w:p w14:paraId="5B282978" w14:textId="4292DFB9" w:rsidR="00EF0C74" w:rsidRPr="00263BB1" w:rsidRDefault="00EF0C74" w:rsidP="00EF0C74">
      <w:pPr>
        <w:pStyle w:val="Loendilik"/>
        <w:numPr>
          <w:ilvl w:val="0"/>
          <w:numId w:val="19"/>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66809</w:t>
      </w:r>
      <w:r w:rsidR="007D68FA" w:rsidRPr="00263BB1">
        <w:rPr>
          <w:rFonts w:asciiTheme="minorHAnsi" w:hAnsiTheme="minorHAnsi" w:cstheme="minorHAnsi"/>
          <w:color w:val="202020"/>
          <w:shd w:val="clear" w:color="auto" w:fill="FFFFFF"/>
        </w:rPr>
        <w:t xml:space="preserve"> – </w:t>
      </w:r>
      <w:proofErr w:type="spellStart"/>
      <w:r w:rsidR="007D68FA" w:rsidRPr="00263BB1">
        <w:rPr>
          <w:rFonts w:asciiTheme="minorHAnsi" w:hAnsiTheme="minorHAnsi" w:cstheme="minorHAnsi"/>
          <w:color w:val="202020"/>
          <w:shd w:val="clear" w:color="auto" w:fill="FFFFFF"/>
        </w:rPr>
        <w:t>Papanicolaou</w:t>
      </w:r>
      <w:proofErr w:type="spellEnd"/>
      <w:r w:rsidR="007D68FA" w:rsidRPr="00263BB1">
        <w:rPr>
          <w:rFonts w:asciiTheme="minorHAnsi" w:hAnsiTheme="minorHAnsi" w:cstheme="minorHAnsi"/>
          <w:color w:val="202020"/>
          <w:shd w:val="clear" w:color="auto" w:fill="FFFFFF"/>
        </w:rPr>
        <w:t xml:space="preserve"> meetodil tehtud, </w:t>
      </w:r>
      <w:proofErr w:type="spellStart"/>
      <w:r w:rsidR="007D68FA" w:rsidRPr="00263BB1">
        <w:rPr>
          <w:rFonts w:asciiTheme="minorHAnsi" w:hAnsiTheme="minorHAnsi" w:cstheme="minorHAnsi"/>
          <w:color w:val="202020"/>
          <w:shd w:val="clear" w:color="auto" w:fill="FFFFFF"/>
        </w:rPr>
        <w:t>skriinija</w:t>
      </w:r>
      <w:proofErr w:type="spellEnd"/>
      <w:r w:rsidR="007D68FA" w:rsidRPr="00263BB1">
        <w:rPr>
          <w:rFonts w:asciiTheme="minorHAnsi" w:hAnsiTheme="minorHAnsi" w:cstheme="minorHAnsi"/>
          <w:color w:val="202020"/>
          <w:shd w:val="clear" w:color="auto" w:fill="FFFFFF"/>
        </w:rPr>
        <w:t xml:space="preserve"> ja patoloogi hinnatud </w:t>
      </w:r>
      <w:proofErr w:type="spellStart"/>
      <w:r w:rsidR="007D68FA" w:rsidRPr="00263BB1">
        <w:rPr>
          <w:rFonts w:asciiTheme="minorHAnsi" w:hAnsiTheme="minorHAnsi" w:cstheme="minorHAnsi"/>
          <w:color w:val="202020"/>
          <w:shd w:val="clear" w:color="auto" w:fill="FFFFFF"/>
        </w:rPr>
        <w:t>günekotsütoloogiline</w:t>
      </w:r>
      <w:proofErr w:type="spellEnd"/>
      <w:r w:rsidR="007D68FA" w:rsidRPr="00263BB1">
        <w:rPr>
          <w:rFonts w:asciiTheme="minorHAnsi" w:hAnsiTheme="minorHAnsi" w:cstheme="minorHAnsi"/>
          <w:color w:val="202020"/>
          <w:shd w:val="clear" w:color="auto" w:fill="FFFFFF"/>
        </w:rPr>
        <w:t xml:space="preserve"> uuring</w:t>
      </w:r>
    </w:p>
    <w:p w14:paraId="5FF05AF5" w14:textId="127588D6" w:rsidR="00EF0C74" w:rsidRPr="00263BB1" w:rsidRDefault="00EF0C74" w:rsidP="00EF0C74">
      <w:pPr>
        <w:pStyle w:val="Loendilik"/>
        <w:numPr>
          <w:ilvl w:val="0"/>
          <w:numId w:val="19"/>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66811</w:t>
      </w:r>
      <w:r w:rsidR="007D68FA" w:rsidRPr="00263BB1">
        <w:rPr>
          <w:rFonts w:asciiTheme="minorHAnsi" w:hAnsiTheme="minorHAnsi" w:cstheme="minorHAnsi"/>
          <w:color w:val="202020"/>
          <w:shd w:val="clear" w:color="auto" w:fill="FFFFFF"/>
        </w:rPr>
        <w:t xml:space="preserve"> – </w:t>
      </w:r>
      <w:proofErr w:type="spellStart"/>
      <w:r w:rsidR="007D68FA" w:rsidRPr="00263BB1">
        <w:rPr>
          <w:rFonts w:asciiTheme="minorHAnsi" w:hAnsiTheme="minorHAnsi" w:cstheme="minorHAnsi"/>
          <w:color w:val="202020"/>
          <w:shd w:val="clear" w:color="auto" w:fill="FFFFFF"/>
        </w:rPr>
        <w:t>Papanicolaou</w:t>
      </w:r>
      <w:proofErr w:type="spellEnd"/>
      <w:r w:rsidR="007D68FA" w:rsidRPr="00263BB1">
        <w:rPr>
          <w:rFonts w:asciiTheme="minorHAnsi" w:hAnsiTheme="minorHAnsi" w:cstheme="minorHAnsi"/>
          <w:color w:val="202020"/>
          <w:shd w:val="clear" w:color="auto" w:fill="FFFFFF"/>
        </w:rPr>
        <w:t xml:space="preserve"> meetodil tehtud ja patoloogi hinnatud patoloogiline </w:t>
      </w:r>
      <w:proofErr w:type="spellStart"/>
      <w:r w:rsidR="007D68FA" w:rsidRPr="00263BB1">
        <w:rPr>
          <w:rFonts w:asciiTheme="minorHAnsi" w:hAnsiTheme="minorHAnsi" w:cstheme="minorHAnsi"/>
          <w:color w:val="202020"/>
          <w:shd w:val="clear" w:color="auto" w:fill="FFFFFF"/>
        </w:rPr>
        <w:t>günekotsütoloogiline</w:t>
      </w:r>
      <w:proofErr w:type="spellEnd"/>
      <w:r w:rsidR="007D68FA" w:rsidRPr="00263BB1">
        <w:rPr>
          <w:rFonts w:asciiTheme="minorHAnsi" w:hAnsiTheme="minorHAnsi" w:cstheme="minorHAnsi"/>
          <w:color w:val="202020"/>
          <w:shd w:val="clear" w:color="auto" w:fill="FFFFFF"/>
        </w:rPr>
        <w:t xml:space="preserve"> uuring</w:t>
      </w:r>
    </w:p>
    <w:p w14:paraId="15164B38" w14:textId="77777777" w:rsidR="00744FB7" w:rsidRPr="00263BB1" w:rsidRDefault="00744FB7" w:rsidP="00744FB7">
      <w:pPr>
        <w:rPr>
          <w:rFonts w:asciiTheme="minorHAnsi" w:hAnsiTheme="minorHAnsi" w:cstheme="minorHAnsi"/>
          <w:color w:val="202020"/>
          <w:shd w:val="clear" w:color="auto" w:fill="FFFFFF"/>
        </w:rPr>
      </w:pPr>
    </w:p>
    <w:p w14:paraId="218E5C45" w14:textId="6F7E1582" w:rsidR="00744FB7" w:rsidRPr="00263BB1" w:rsidRDefault="00744FB7" w:rsidP="00CB59B2">
      <w:pPr>
        <w:ind w:firstLine="708"/>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1) Isikukood</w:t>
      </w:r>
    </w:p>
    <w:p w14:paraId="6D768E38" w14:textId="1A94DE77" w:rsidR="00744FB7" w:rsidRPr="00263BB1" w:rsidRDefault="00744FB7" w:rsidP="00CB59B2">
      <w:pPr>
        <w:ind w:left="708"/>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2) Laborianalüüsi kood ja nimetus (LOINC)</w:t>
      </w:r>
    </w:p>
    <w:p w14:paraId="783ADB4C" w14:textId="5C272DA8" w:rsidR="00744FB7" w:rsidRPr="00263BB1" w:rsidRDefault="00744FB7" w:rsidP="00CB59B2">
      <w:pPr>
        <w:ind w:left="708"/>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3) Laborianalüüsi alternatiivkood ja nimetus (tervishoiuteenuste loetelu)</w:t>
      </w:r>
    </w:p>
    <w:p w14:paraId="04FBF49D" w14:textId="660F693C" w:rsidR="00744FB7" w:rsidRPr="00263BB1" w:rsidRDefault="00744FB7" w:rsidP="00CB59B2">
      <w:pPr>
        <w:ind w:left="708"/>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4) Meditsiinidokumendi andmed (tüüp, number, OID kood, versioon ja kinnitamise kuupäev)</w:t>
      </w:r>
    </w:p>
    <w:p w14:paraId="48E95867" w14:textId="77777777" w:rsidR="00E07658" w:rsidRPr="00263BB1" w:rsidRDefault="00744FB7" w:rsidP="00E07658">
      <w:pPr>
        <w:ind w:left="570" w:firstLine="138"/>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 xml:space="preserve">5) </w:t>
      </w:r>
      <w:r w:rsidR="00E07658" w:rsidRPr="00263BB1">
        <w:rPr>
          <w:rFonts w:asciiTheme="minorHAnsi" w:hAnsiTheme="minorHAnsi" w:cstheme="minorHAnsi"/>
          <w:color w:val="202020"/>
          <w:shd w:val="clear" w:color="auto" w:fill="FFFFFF"/>
        </w:rPr>
        <w:t>Laborianalüüsi tulemuse hindaja andmed</w:t>
      </w:r>
    </w:p>
    <w:p w14:paraId="2DD1531C" w14:textId="0562BF0B" w:rsidR="00E07658" w:rsidRPr="00263BB1" w:rsidRDefault="00E07658" w:rsidP="00E07658">
      <w:pPr>
        <w:ind w:left="708" w:firstLine="138"/>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 xml:space="preserve">5.1. Tervishoiutöötaja ees- ja perekonnanimi </w:t>
      </w:r>
    </w:p>
    <w:p w14:paraId="526E1FAE" w14:textId="77777777" w:rsidR="00E07658" w:rsidRPr="00263BB1" w:rsidRDefault="00E07658" w:rsidP="00E07658">
      <w:pPr>
        <w:ind w:left="138" w:firstLine="708"/>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 xml:space="preserve">5.2. Tervishoiutöötaja registrikood </w:t>
      </w:r>
    </w:p>
    <w:p w14:paraId="65C22D20" w14:textId="77777777" w:rsidR="00E07658" w:rsidRPr="00263BB1" w:rsidRDefault="00E07658" w:rsidP="00E07658">
      <w:pPr>
        <w:pStyle w:val="Loendilik"/>
        <w:ind w:left="846"/>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5.3. Tervishoiuasutuse äriregistri kood</w:t>
      </w:r>
    </w:p>
    <w:p w14:paraId="50E3E434" w14:textId="3E991BF2" w:rsidR="00744FB7" w:rsidRPr="00263BB1" w:rsidRDefault="00E07658" w:rsidP="00E07658">
      <w:pPr>
        <w:pStyle w:val="Loendilik"/>
        <w:ind w:left="846"/>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5.4. Tervishoiuasutuse nimi</w:t>
      </w:r>
    </w:p>
    <w:p w14:paraId="51B68F6F" w14:textId="6C707C73" w:rsidR="00744FB7" w:rsidRPr="00263BB1" w:rsidRDefault="00744FB7" w:rsidP="00CB59B2">
      <w:pPr>
        <w:ind w:left="708"/>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6) Proovimaterjali andmed (võtmise kuupäev, tüüp ja proovinõu identifikaator)</w:t>
      </w:r>
    </w:p>
    <w:p w14:paraId="63A9686B" w14:textId="230CF9B1" w:rsidR="00744FB7" w:rsidRPr="00263BB1" w:rsidRDefault="00744FB7" w:rsidP="00CB59B2">
      <w:pPr>
        <w:ind w:left="708"/>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7) Laborianalüüsi tulemuse hindamise aeg</w:t>
      </w:r>
    </w:p>
    <w:p w14:paraId="7517BB91" w14:textId="2EBECD9B" w:rsidR="00744FB7" w:rsidRPr="00263BB1" w:rsidRDefault="00744FB7" w:rsidP="00CB59B2">
      <w:pPr>
        <w:ind w:left="708"/>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8) Laborianalüüsi tulemus ja tulemuse tõlgendus</w:t>
      </w:r>
    </w:p>
    <w:p w14:paraId="2A839CB1" w14:textId="71589FBA" w:rsidR="00744FB7" w:rsidRPr="00263BB1" w:rsidRDefault="00744FB7" w:rsidP="00CB59B2">
      <w:pPr>
        <w:ind w:left="708"/>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9) Laborianalüüsi referentsväärtus või otsustuspiir</w:t>
      </w:r>
    </w:p>
    <w:p w14:paraId="161F0540" w14:textId="2093C5FF" w:rsidR="00744FB7" w:rsidRPr="00263BB1" w:rsidRDefault="00744FB7" w:rsidP="00CB59B2">
      <w:pPr>
        <w:ind w:left="708"/>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10) Proovimaterjali tagasilükkamise põhjus</w:t>
      </w:r>
    </w:p>
    <w:p w14:paraId="3F191EA6" w14:textId="343E4823" w:rsidR="00744FB7" w:rsidRPr="00263BB1" w:rsidRDefault="00744FB7" w:rsidP="00744FB7">
      <w:pPr>
        <w:ind w:left="708"/>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11) Proovimaterjal</w:t>
      </w:r>
    </w:p>
    <w:p w14:paraId="7D0DC949" w14:textId="5B1863A2" w:rsidR="00744FB7" w:rsidRPr="00263BB1" w:rsidRDefault="00744FB7" w:rsidP="00744FB7">
      <w:pPr>
        <w:ind w:left="708"/>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12) Proovimaterjali adekvaatsus</w:t>
      </w:r>
    </w:p>
    <w:p w14:paraId="54B84BB2" w14:textId="77777777" w:rsidR="00744FB7" w:rsidRPr="00263BB1" w:rsidRDefault="00744FB7" w:rsidP="00744FB7">
      <w:pPr>
        <w:rPr>
          <w:rFonts w:asciiTheme="minorHAnsi" w:hAnsiTheme="minorHAnsi" w:cstheme="minorHAnsi"/>
          <w:color w:val="202020"/>
          <w:shd w:val="clear" w:color="auto" w:fill="FFFFFF"/>
        </w:rPr>
      </w:pPr>
    </w:p>
    <w:p w14:paraId="76FDA5D0" w14:textId="41D0CD11" w:rsidR="00744FB7" w:rsidRPr="00263BB1" w:rsidRDefault="00744FB7" w:rsidP="00744FB7">
      <w:p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Haigekassa tervishoiuteenuste loetelus toodud või LOINC koodide alusel:</w:t>
      </w:r>
    </w:p>
    <w:p w14:paraId="1A82615F" w14:textId="58898858" w:rsidR="008F73A6" w:rsidRPr="00263BB1" w:rsidRDefault="008F73A6" w:rsidP="008F73A6">
      <w:pPr>
        <w:pStyle w:val="Loendilik"/>
        <w:numPr>
          <w:ilvl w:val="0"/>
          <w:numId w:val="19"/>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7563 „</w:t>
      </w:r>
      <w:proofErr w:type="spellStart"/>
      <w:r w:rsidRPr="00263BB1">
        <w:rPr>
          <w:rFonts w:asciiTheme="minorHAnsi" w:hAnsiTheme="minorHAnsi" w:cstheme="minorHAnsi"/>
          <w:color w:val="202020"/>
          <w:shd w:val="clear" w:color="auto" w:fill="FFFFFF"/>
        </w:rPr>
        <w:t>Kolposkoopia</w:t>
      </w:r>
      <w:proofErr w:type="spellEnd"/>
      <w:r w:rsidRPr="00263BB1">
        <w:rPr>
          <w:rFonts w:asciiTheme="minorHAnsi" w:hAnsiTheme="minorHAnsi" w:cstheme="minorHAnsi"/>
          <w:color w:val="202020"/>
          <w:shd w:val="clear" w:color="auto" w:fill="FFFFFF"/>
        </w:rPr>
        <w:t>“</w:t>
      </w:r>
    </w:p>
    <w:p w14:paraId="7B5D3A6D" w14:textId="346E941D" w:rsidR="007D5283" w:rsidRPr="00263BB1" w:rsidRDefault="008F73A6" w:rsidP="008E5C85">
      <w:pPr>
        <w:pStyle w:val="Loendilik"/>
        <w:numPr>
          <w:ilvl w:val="0"/>
          <w:numId w:val="19"/>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7595 „</w:t>
      </w:r>
      <w:proofErr w:type="spellStart"/>
      <w:r w:rsidRPr="00263BB1">
        <w:rPr>
          <w:rFonts w:asciiTheme="minorHAnsi" w:hAnsiTheme="minorHAnsi" w:cstheme="minorHAnsi"/>
          <w:color w:val="202020"/>
          <w:shd w:val="clear" w:color="auto" w:fill="FFFFFF"/>
        </w:rPr>
        <w:t>Kolposkoopiline</w:t>
      </w:r>
      <w:proofErr w:type="spellEnd"/>
      <w:r w:rsidRPr="00263BB1">
        <w:rPr>
          <w:rFonts w:asciiTheme="minorHAnsi" w:hAnsiTheme="minorHAnsi" w:cstheme="minorHAnsi"/>
          <w:color w:val="202020"/>
          <w:shd w:val="clear" w:color="auto" w:fill="FFFFFF"/>
        </w:rPr>
        <w:t xml:space="preserve"> raviprotseduur (lisaks põhiprotseduurile)“</w:t>
      </w:r>
    </w:p>
    <w:p w14:paraId="68D3846F" w14:textId="77777777" w:rsidR="00A910AC" w:rsidRPr="00263BB1" w:rsidRDefault="00A910AC" w:rsidP="00A910AC">
      <w:pPr>
        <w:pStyle w:val="pf0"/>
        <w:numPr>
          <w:ilvl w:val="0"/>
          <w:numId w:val="7"/>
        </w:numPr>
        <w:rPr>
          <w:rStyle w:val="cf01"/>
          <w:rFonts w:asciiTheme="minorHAnsi" w:hAnsiTheme="minorHAnsi" w:cstheme="minorHAnsi"/>
          <w:sz w:val="22"/>
          <w:szCs w:val="22"/>
        </w:rPr>
      </w:pPr>
      <w:r w:rsidRPr="00263BB1">
        <w:rPr>
          <w:rStyle w:val="cf01"/>
          <w:rFonts w:asciiTheme="minorHAnsi" w:hAnsiTheme="minorHAnsi" w:cstheme="minorHAnsi"/>
          <w:sz w:val="22"/>
          <w:szCs w:val="22"/>
        </w:rPr>
        <w:t>Isikukood</w:t>
      </w:r>
    </w:p>
    <w:p w14:paraId="158C8DD6" w14:textId="77777777" w:rsidR="00A910AC" w:rsidRPr="00263BB1" w:rsidRDefault="00A910AC" w:rsidP="00A910AC">
      <w:pPr>
        <w:pStyle w:val="pf0"/>
        <w:numPr>
          <w:ilvl w:val="0"/>
          <w:numId w:val="7"/>
        </w:numPr>
        <w:rPr>
          <w:rFonts w:asciiTheme="minorHAnsi" w:hAnsiTheme="minorHAnsi" w:cstheme="minorHAnsi"/>
          <w:sz w:val="22"/>
          <w:szCs w:val="22"/>
        </w:rPr>
      </w:pPr>
      <w:proofErr w:type="spellStart"/>
      <w:r w:rsidRPr="00263BB1">
        <w:rPr>
          <w:rStyle w:val="cf01"/>
          <w:rFonts w:asciiTheme="minorHAnsi" w:hAnsiTheme="minorHAnsi" w:cstheme="minorHAnsi"/>
          <w:sz w:val="22"/>
          <w:szCs w:val="22"/>
        </w:rPr>
        <w:t>Kolposkoopia</w:t>
      </w:r>
      <w:proofErr w:type="spellEnd"/>
      <w:r w:rsidRPr="00263BB1">
        <w:rPr>
          <w:rStyle w:val="cf01"/>
          <w:rFonts w:asciiTheme="minorHAnsi" w:hAnsiTheme="minorHAnsi" w:cstheme="minorHAnsi"/>
          <w:sz w:val="22"/>
          <w:szCs w:val="22"/>
        </w:rPr>
        <w:t xml:space="preserve"> uuringu kood ja nimetus</w:t>
      </w:r>
    </w:p>
    <w:p w14:paraId="4C2A19B7" w14:textId="77777777" w:rsidR="00A910AC" w:rsidRPr="00263BB1" w:rsidRDefault="00A910AC" w:rsidP="00A910AC">
      <w:pPr>
        <w:pStyle w:val="pf0"/>
        <w:numPr>
          <w:ilvl w:val="0"/>
          <w:numId w:val="7"/>
        </w:numPr>
        <w:rPr>
          <w:rFonts w:asciiTheme="minorHAnsi" w:hAnsiTheme="minorHAnsi" w:cstheme="minorHAnsi"/>
          <w:sz w:val="22"/>
          <w:szCs w:val="22"/>
        </w:rPr>
      </w:pPr>
      <w:proofErr w:type="spellStart"/>
      <w:r w:rsidRPr="00263BB1">
        <w:rPr>
          <w:rFonts w:asciiTheme="minorHAnsi" w:hAnsiTheme="minorHAnsi" w:cstheme="minorHAnsi"/>
          <w:sz w:val="22"/>
          <w:szCs w:val="22"/>
        </w:rPr>
        <w:t>K</w:t>
      </w:r>
      <w:r w:rsidRPr="00263BB1">
        <w:rPr>
          <w:rStyle w:val="cf01"/>
          <w:rFonts w:asciiTheme="minorHAnsi" w:hAnsiTheme="minorHAnsi" w:cstheme="minorHAnsi"/>
          <w:sz w:val="22"/>
          <w:szCs w:val="22"/>
        </w:rPr>
        <w:t>olposkoopia</w:t>
      </w:r>
      <w:proofErr w:type="spellEnd"/>
      <w:r w:rsidRPr="00263BB1">
        <w:rPr>
          <w:rStyle w:val="cf01"/>
          <w:rFonts w:asciiTheme="minorHAnsi" w:hAnsiTheme="minorHAnsi" w:cstheme="minorHAnsi"/>
          <w:sz w:val="22"/>
          <w:szCs w:val="22"/>
        </w:rPr>
        <w:t xml:space="preserve"> uuringu tegemise kuupäev</w:t>
      </w:r>
    </w:p>
    <w:p w14:paraId="06296C8F" w14:textId="77777777" w:rsidR="00A910AC" w:rsidRPr="00263BB1" w:rsidRDefault="00A910AC" w:rsidP="00A910AC">
      <w:pPr>
        <w:pStyle w:val="pf0"/>
        <w:numPr>
          <w:ilvl w:val="0"/>
          <w:numId w:val="7"/>
        </w:numPr>
        <w:rPr>
          <w:rFonts w:asciiTheme="minorHAnsi" w:hAnsiTheme="minorHAnsi" w:cstheme="minorHAnsi"/>
          <w:sz w:val="22"/>
          <w:szCs w:val="22"/>
        </w:rPr>
      </w:pPr>
      <w:proofErr w:type="spellStart"/>
      <w:r w:rsidRPr="00263BB1">
        <w:rPr>
          <w:rFonts w:asciiTheme="minorHAnsi" w:hAnsiTheme="minorHAnsi" w:cstheme="minorHAnsi"/>
          <w:sz w:val="22"/>
          <w:szCs w:val="22"/>
        </w:rPr>
        <w:t>K</w:t>
      </w:r>
      <w:r w:rsidRPr="00263BB1">
        <w:rPr>
          <w:rStyle w:val="cf01"/>
          <w:rFonts w:asciiTheme="minorHAnsi" w:hAnsiTheme="minorHAnsi" w:cstheme="minorHAnsi"/>
          <w:sz w:val="22"/>
          <w:szCs w:val="22"/>
        </w:rPr>
        <w:t>olposkoopia</w:t>
      </w:r>
      <w:proofErr w:type="spellEnd"/>
      <w:r w:rsidRPr="00263BB1">
        <w:rPr>
          <w:rStyle w:val="cf01"/>
          <w:rFonts w:asciiTheme="minorHAnsi" w:hAnsiTheme="minorHAnsi" w:cstheme="minorHAnsi"/>
          <w:sz w:val="22"/>
          <w:szCs w:val="22"/>
        </w:rPr>
        <w:t xml:space="preserve"> uuringu kirjeldus</w:t>
      </w:r>
    </w:p>
    <w:p w14:paraId="7E364CB6" w14:textId="77777777" w:rsidR="00A910AC" w:rsidRPr="00263BB1" w:rsidRDefault="00A910AC" w:rsidP="00A910AC">
      <w:pPr>
        <w:pStyle w:val="pf0"/>
        <w:numPr>
          <w:ilvl w:val="0"/>
          <w:numId w:val="7"/>
        </w:numPr>
        <w:rPr>
          <w:rFonts w:asciiTheme="minorHAnsi" w:hAnsiTheme="minorHAnsi" w:cstheme="minorHAnsi"/>
          <w:sz w:val="22"/>
          <w:szCs w:val="22"/>
        </w:rPr>
      </w:pPr>
      <w:proofErr w:type="spellStart"/>
      <w:r w:rsidRPr="00263BB1">
        <w:rPr>
          <w:rFonts w:asciiTheme="minorHAnsi" w:hAnsiTheme="minorHAnsi" w:cstheme="minorHAnsi"/>
          <w:sz w:val="22"/>
          <w:szCs w:val="22"/>
        </w:rPr>
        <w:t>K</w:t>
      </w:r>
      <w:r w:rsidRPr="00263BB1">
        <w:rPr>
          <w:rStyle w:val="cf01"/>
          <w:rFonts w:asciiTheme="minorHAnsi" w:hAnsiTheme="minorHAnsi" w:cstheme="minorHAnsi"/>
          <w:sz w:val="22"/>
          <w:szCs w:val="22"/>
        </w:rPr>
        <w:t>olposkoopia</w:t>
      </w:r>
      <w:proofErr w:type="spellEnd"/>
      <w:r w:rsidRPr="00263BB1">
        <w:rPr>
          <w:rStyle w:val="cf01"/>
          <w:rFonts w:asciiTheme="minorHAnsi" w:hAnsiTheme="minorHAnsi" w:cstheme="minorHAnsi"/>
          <w:sz w:val="22"/>
          <w:szCs w:val="22"/>
        </w:rPr>
        <w:t xml:space="preserve"> uuringu tulemus ja tulemuse tõlgendus</w:t>
      </w:r>
    </w:p>
    <w:p w14:paraId="3645328F" w14:textId="77777777" w:rsidR="00A910AC" w:rsidRPr="00263BB1" w:rsidRDefault="00A910AC" w:rsidP="00A910AC">
      <w:pPr>
        <w:pStyle w:val="pf0"/>
        <w:numPr>
          <w:ilvl w:val="0"/>
          <w:numId w:val="7"/>
        </w:numPr>
        <w:spacing w:before="0" w:beforeAutospacing="0" w:after="0" w:afterAutospacing="0"/>
        <w:ind w:left="714" w:hanging="357"/>
        <w:rPr>
          <w:rStyle w:val="cf01"/>
          <w:rFonts w:asciiTheme="minorHAnsi" w:hAnsiTheme="minorHAnsi" w:cstheme="minorHAnsi"/>
          <w:sz w:val="22"/>
          <w:szCs w:val="22"/>
        </w:rPr>
      </w:pPr>
      <w:proofErr w:type="spellStart"/>
      <w:r w:rsidRPr="00263BB1">
        <w:rPr>
          <w:rFonts w:asciiTheme="minorHAnsi" w:hAnsiTheme="minorHAnsi" w:cstheme="minorHAnsi"/>
          <w:sz w:val="22"/>
          <w:szCs w:val="22"/>
        </w:rPr>
        <w:t>K</w:t>
      </w:r>
      <w:r w:rsidRPr="00263BB1">
        <w:rPr>
          <w:rStyle w:val="cf01"/>
          <w:rFonts w:asciiTheme="minorHAnsi" w:hAnsiTheme="minorHAnsi" w:cstheme="minorHAnsi"/>
          <w:sz w:val="22"/>
          <w:szCs w:val="22"/>
        </w:rPr>
        <w:t>olposkoopia</w:t>
      </w:r>
      <w:proofErr w:type="spellEnd"/>
      <w:r w:rsidRPr="00263BB1">
        <w:rPr>
          <w:rStyle w:val="cf01"/>
          <w:rFonts w:asciiTheme="minorHAnsi" w:hAnsiTheme="minorHAnsi" w:cstheme="minorHAnsi"/>
          <w:sz w:val="22"/>
          <w:szCs w:val="22"/>
        </w:rPr>
        <w:t xml:space="preserve"> uuringu tegija andmed </w:t>
      </w:r>
    </w:p>
    <w:p w14:paraId="4606E261" w14:textId="1BF441A3" w:rsidR="00A910AC" w:rsidRPr="00263BB1" w:rsidRDefault="00A910AC" w:rsidP="00A910AC">
      <w:pPr>
        <w:pStyle w:val="Loendilik"/>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 xml:space="preserve">6.1. Tervishoiutöötaja ees- ja perekonnanimi </w:t>
      </w:r>
    </w:p>
    <w:p w14:paraId="11277716" w14:textId="7E97C5B3" w:rsidR="00A910AC" w:rsidRPr="00263BB1" w:rsidRDefault="00A910AC" w:rsidP="00A910AC">
      <w:pPr>
        <w:pStyle w:val="Loendilik"/>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 xml:space="preserve">6.2. Tervishoiutöötaja registrikood </w:t>
      </w:r>
    </w:p>
    <w:p w14:paraId="32104449" w14:textId="062C241B" w:rsidR="00A910AC" w:rsidRPr="00263BB1" w:rsidRDefault="00A910AC" w:rsidP="00A910AC">
      <w:pPr>
        <w:pStyle w:val="Loendilik"/>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lastRenderedPageBreak/>
        <w:t>6.3. Tervishoiuasutuse äriregistri kood</w:t>
      </w:r>
    </w:p>
    <w:p w14:paraId="35186E53" w14:textId="6050000A" w:rsidR="00A910AC" w:rsidRPr="00263BB1" w:rsidRDefault="00A910AC" w:rsidP="00A910AC">
      <w:pPr>
        <w:pStyle w:val="Loendilik"/>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6.4. Tervishoiuasutuse nimi</w:t>
      </w:r>
    </w:p>
    <w:p w14:paraId="7B869CC3" w14:textId="77777777" w:rsidR="007D5283" w:rsidRPr="00263BB1" w:rsidRDefault="007D5283" w:rsidP="00E1512B">
      <w:pPr>
        <w:shd w:val="clear" w:color="auto" w:fill="FFFFFF"/>
        <w:jc w:val="both"/>
        <w:textAlignment w:val="baseline"/>
        <w:rPr>
          <w:rFonts w:asciiTheme="minorHAnsi" w:eastAsia="Times New Roman" w:hAnsiTheme="minorHAnsi" w:cstheme="minorHAnsi"/>
          <w:b/>
          <w:bCs/>
          <w:iCs/>
          <w:color w:val="212529"/>
          <w:bdr w:val="none" w:sz="0" w:space="0" w:color="auto" w:frame="1"/>
          <w:lang w:eastAsia="et-EE"/>
        </w:rPr>
      </w:pPr>
    </w:p>
    <w:p w14:paraId="5C086BCE" w14:textId="77777777" w:rsidR="008F73A6" w:rsidRPr="00263BB1" w:rsidRDefault="008F73A6" w:rsidP="008F73A6">
      <w:p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Haigekassa tervishoiuteenuste loetelus toodud või LOINC koodide alusel:</w:t>
      </w:r>
    </w:p>
    <w:p w14:paraId="4A1CA191" w14:textId="77777777" w:rsidR="008F73A6" w:rsidRPr="00263BB1" w:rsidRDefault="008F73A6" w:rsidP="008F73A6">
      <w:pPr>
        <w:pStyle w:val="Loendilik"/>
        <w:numPr>
          <w:ilvl w:val="0"/>
          <w:numId w:val="22"/>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66800 „</w:t>
      </w:r>
      <w:proofErr w:type="spellStart"/>
      <w:r w:rsidRPr="00263BB1">
        <w:rPr>
          <w:rFonts w:asciiTheme="minorHAnsi" w:hAnsiTheme="minorHAnsi" w:cstheme="minorHAnsi"/>
          <w:color w:val="202020"/>
          <w:shd w:val="clear" w:color="auto" w:fill="FFFFFF"/>
        </w:rPr>
        <w:t>Hematoksüliin-eosiin</w:t>
      </w:r>
      <w:proofErr w:type="spellEnd"/>
      <w:r w:rsidRPr="00263BB1">
        <w:rPr>
          <w:rFonts w:asciiTheme="minorHAnsi" w:hAnsiTheme="minorHAnsi" w:cstheme="minorHAnsi"/>
          <w:color w:val="202020"/>
          <w:shd w:val="clear" w:color="auto" w:fill="FFFFFF"/>
        </w:rPr>
        <w:t xml:space="preserve"> värvinguga biopsiamaterjali uuring“</w:t>
      </w:r>
    </w:p>
    <w:p w14:paraId="476F0873" w14:textId="77777777" w:rsidR="008F73A6" w:rsidRPr="00263BB1" w:rsidRDefault="008F73A6" w:rsidP="008F73A6">
      <w:pPr>
        <w:pStyle w:val="Loendilik"/>
        <w:numPr>
          <w:ilvl w:val="0"/>
          <w:numId w:val="22"/>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66801 „</w:t>
      </w:r>
      <w:proofErr w:type="spellStart"/>
      <w:r w:rsidRPr="00263BB1">
        <w:rPr>
          <w:rFonts w:asciiTheme="minorHAnsi" w:hAnsiTheme="minorHAnsi" w:cstheme="minorHAnsi"/>
          <w:color w:val="202020"/>
          <w:shd w:val="clear" w:color="auto" w:fill="FFFFFF"/>
        </w:rPr>
        <w:t>Op.preparaadi</w:t>
      </w:r>
      <w:proofErr w:type="spellEnd"/>
      <w:r w:rsidRPr="00263BB1">
        <w:rPr>
          <w:rFonts w:asciiTheme="minorHAnsi" w:hAnsiTheme="minorHAnsi" w:cstheme="minorHAnsi"/>
          <w:color w:val="202020"/>
          <w:shd w:val="clear" w:color="auto" w:fill="FFFFFF"/>
        </w:rPr>
        <w:t xml:space="preserve"> väljalõige koos makro ja histoloogilise preparaadi kirjeldava </w:t>
      </w:r>
      <w:proofErr w:type="spellStart"/>
      <w:r w:rsidRPr="00263BB1">
        <w:rPr>
          <w:rFonts w:asciiTheme="minorHAnsi" w:hAnsiTheme="minorHAnsi" w:cstheme="minorHAnsi"/>
          <w:color w:val="202020"/>
          <w:shd w:val="clear" w:color="auto" w:fill="FFFFFF"/>
        </w:rPr>
        <w:t>dgn</w:t>
      </w:r>
      <w:proofErr w:type="spellEnd"/>
      <w:r w:rsidRPr="00263BB1">
        <w:rPr>
          <w:rFonts w:asciiTheme="minorHAnsi" w:hAnsiTheme="minorHAnsi" w:cstheme="minorHAnsi"/>
          <w:color w:val="202020"/>
          <w:shd w:val="clear" w:color="auto" w:fill="FFFFFF"/>
        </w:rPr>
        <w:t>-iga“</w:t>
      </w:r>
    </w:p>
    <w:p w14:paraId="09A3F647" w14:textId="77777777" w:rsidR="008F73A6" w:rsidRPr="00263BB1" w:rsidRDefault="008F73A6" w:rsidP="008F73A6">
      <w:pPr>
        <w:pStyle w:val="Loendilik"/>
        <w:numPr>
          <w:ilvl w:val="0"/>
          <w:numId w:val="22"/>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66802 „Histoloogilise preparaadi 1 lisavärving“</w:t>
      </w:r>
    </w:p>
    <w:p w14:paraId="722BB4BE" w14:textId="77777777" w:rsidR="008F73A6" w:rsidRPr="00263BB1" w:rsidRDefault="008F73A6" w:rsidP="008F73A6">
      <w:pPr>
        <w:pStyle w:val="Loendilik"/>
        <w:numPr>
          <w:ilvl w:val="0"/>
          <w:numId w:val="22"/>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66803 „Histoloogiline kiiruuring operatsiooni ajal“</w:t>
      </w:r>
    </w:p>
    <w:p w14:paraId="11C1CAA6" w14:textId="77777777" w:rsidR="008F73A6" w:rsidRPr="00263BB1" w:rsidRDefault="008F73A6" w:rsidP="008F73A6">
      <w:pPr>
        <w:pStyle w:val="Loendilik"/>
        <w:numPr>
          <w:ilvl w:val="0"/>
          <w:numId w:val="22"/>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66804 „</w:t>
      </w:r>
      <w:proofErr w:type="spellStart"/>
      <w:r w:rsidRPr="00263BB1">
        <w:rPr>
          <w:rFonts w:asciiTheme="minorHAnsi" w:hAnsiTheme="minorHAnsi" w:cstheme="minorHAnsi"/>
          <w:color w:val="202020"/>
          <w:shd w:val="clear" w:color="auto" w:fill="FFFFFF"/>
        </w:rPr>
        <w:t>Immunohisto</w:t>
      </w:r>
      <w:proofErr w:type="spellEnd"/>
      <w:r w:rsidRPr="00263BB1">
        <w:rPr>
          <w:rFonts w:asciiTheme="minorHAnsi" w:hAnsiTheme="minorHAnsi" w:cstheme="minorHAnsi"/>
          <w:color w:val="202020"/>
          <w:shd w:val="clear" w:color="auto" w:fill="FFFFFF"/>
        </w:rPr>
        <w:t xml:space="preserve"> või -</w:t>
      </w:r>
      <w:proofErr w:type="spellStart"/>
      <w:r w:rsidRPr="00263BB1">
        <w:rPr>
          <w:rFonts w:asciiTheme="minorHAnsi" w:hAnsiTheme="minorHAnsi" w:cstheme="minorHAnsi"/>
          <w:color w:val="202020"/>
          <w:shd w:val="clear" w:color="auto" w:fill="FFFFFF"/>
        </w:rPr>
        <w:t>tsütokeemiline</w:t>
      </w:r>
      <w:proofErr w:type="spellEnd"/>
      <w:r w:rsidRPr="00263BB1">
        <w:rPr>
          <w:rFonts w:asciiTheme="minorHAnsi" w:hAnsiTheme="minorHAnsi" w:cstheme="minorHAnsi"/>
          <w:color w:val="202020"/>
          <w:shd w:val="clear" w:color="auto" w:fill="FFFFFF"/>
        </w:rPr>
        <w:t xml:space="preserve"> uuring ühel koelõigul või </w:t>
      </w:r>
      <w:proofErr w:type="spellStart"/>
      <w:r w:rsidRPr="00263BB1">
        <w:rPr>
          <w:rFonts w:asciiTheme="minorHAnsi" w:hAnsiTheme="minorHAnsi" w:cstheme="minorHAnsi"/>
          <w:color w:val="202020"/>
          <w:shd w:val="clear" w:color="auto" w:fill="FFFFFF"/>
        </w:rPr>
        <w:t>tsütoloogilisel</w:t>
      </w:r>
      <w:proofErr w:type="spellEnd"/>
      <w:r w:rsidRPr="00263BB1">
        <w:rPr>
          <w:rFonts w:asciiTheme="minorHAnsi" w:hAnsiTheme="minorHAnsi" w:cstheme="minorHAnsi"/>
          <w:color w:val="202020"/>
          <w:shd w:val="clear" w:color="auto" w:fill="FFFFFF"/>
        </w:rPr>
        <w:t xml:space="preserve"> preparaadil“</w:t>
      </w:r>
    </w:p>
    <w:p w14:paraId="5287EBE4" w14:textId="77777777" w:rsidR="008F73A6" w:rsidRPr="00263BB1" w:rsidRDefault="008F73A6" w:rsidP="008F73A6">
      <w:pPr>
        <w:pStyle w:val="Loendilik"/>
        <w:numPr>
          <w:ilvl w:val="0"/>
          <w:numId w:val="22"/>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66805 „</w:t>
      </w:r>
      <w:proofErr w:type="spellStart"/>
      <w:r w:rsidRPr="00263BB1">
        <w:rPr>
          <w:rFonts w:asciiTheme="minorHAnsi" w:hAnsiTheme="minorHAnsi" w:cstheme="minorHAnsi"/>
          <w:color w:val="202020"/>
          <w:shd w:val="clear" w:color="auto" w:fill="FFFFFF"/>
        </w:rPr>
        <w:t>Histo</w:t>
      </w:r>
      <w:proofErr w:type="spellEnd"/>
      <w:r w:rsidRPr="00263BB1">
        <w:rPr>
          <w:rFonts w:asciiTheme="minorHAnsi" w:hAnsiTheme="minorHAnsi" w:cstheme="minorHAnsi"/>
          <w:color w:val="202020"/>
          <w:shd w:val="clear" w:color="auto" w:fill="FFFFFF"/>
        </w:rPr>
        <w:t xml:space="preserve">- või </w:t>
      </w:r>
      <w:proofErr w:type="spellStart"/>
      <w:r w:rsidRPr="00263BB1">
        <w:rPr>
          <w:rFonts w:asciiTheme="minorHAnsi" w:hAnsiTheme="minorHAnsi" w:cstheme="minorHAnsi"/>
          <w:color w:val="202020"/>
          <w:shd w:val="clear" w:color="auto" w:fill="FFFFFF"/>
        </w:rPr>
        <w:t>tsütokeemiline</w:t>
      </w:r>
      <w:proofErr w:type="spellEnd"/>
      <w:r w:rsidRPr="00263BB1">
        <w:rPr>
          <w:rFonts w:asciiTheme="minorHAnsi" w:hAnsiTheme="minorHAnsi" w:cstheme="minorHAnsi"/>
          <w:color w:val="202020"/>
          <w:shd w:val="clear" w:color="auto" w:fill="FFFFFF"/>
        </w:rPr>
        <w:t xml:space="preserve"> uuring histoloogilisel koelõigul või </w:t>
      </w:r>
      <w:proofErr w:type="spellStart"/>
      <w:r w:rsidRPr="00263BB1">
        <w:rPr>
          <w:rFonts w:asciiTheme="minorHAnsi" w:hAnsiTheme="minorHAnsi" w:cstheme="minorHAnsi"/>
          <w:color w:val="202020"/>
          <w:shd w:val="clear" w:color="auto" w:fill="FFFFFF"/>
        </w:rPr>
        <w:t>tsütoloogilisel</w:t>
      </w:r>
      <w:proofErr w:type="spellEnd"/>
      <w:r w:rsidRPr="00263BB1">
        <w:rPr>
          <w:rFonts w:asciiTheme="minorHAnsi" w:hAnsiTheme="minorHAnsi" w:cstheme="minorHAnsi"/>
          <w:color w:val="202020"/>
          <w:shd w:val="clear" w:color="auto" w:fill="FFFFFF"/>
        </w:rPr>
        <w:t xml:space="preserve"> preparaadil“</w:t>
      </w:r>
    </w:p>
    <w:p w14:paraId="43715C66" w14:textId="77777777" w:rsidR="008F73A6" w:rsidRPr="00263BB1" w:rsidRDefault="008F73A6" w:rsidP="008F73A6">
      <w:pPr>
        <w:pStyle w:val="Loendilik"/>
        <w:numPr>
          <w:ilvl w:val="0"/>
          <w:numId w:val="22"/>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66823 „</w:t>
      </w:r>
      <w:proofErr w:type="spellStart"/>
      <w:r w:rsidRPr="00263BB1">
        <w:rPr>
          <w:rFonts w:asciiTheme="minorHAnsi" w:hAnsiTheme="minorHAnsi" w:cstheme="minorHAnsi"/>
          <w:color w:val="202020"/>
          <w:shd w:val="clear" w:color="auto" w:fill="FFFFFF"/>
        </w:rPr>
        <w:t>Hematoksüliin-eosiin</w:t>
      </w:r>
      <w:proofErr w:type="spellEnd"/>
      <w:r w:rsidRPr="00263BB1">
        <w:rPr>
          <w:rFonts w:asciiTheme="minorHAnsi" w:hAnsiTheme="minorHAnsi" w:cstheme="minorHAnsi"/>
          <w:color w:val="202020"/>
          <w:shd w:val="clear" w:color="auto" w:fill="FFFFFF"/>
        </w:rPr>
        <w:t xml:space="preserve"> värvinguga pahaloomulisuse </w:t>
      </w:r>
      <w:proofErr w:type="spellStart"/>
      <w:r w:rsidRPr="00263BB1">
        <w:rPr>
          <w:rFonts w:asciiTheme="minorHAnsi" w:hAnsiTheme="minorHAnsi" w:cstheme="minorHAnsi"/>
          <w:color w:val="202020"/>
          <w:shd w:val="clear" w:color="auto" w:fill="FFFFFF"/>
        </w:rPr>
        <w:t>diferentseeringuga</w:t>
      </w:r>
      <w:proofErr w:type="spellEnd"/>
      <w:r w:rsidRPr="00263BB1">
        <w:rPr>
          <w:rFonts w:asciiTheme="minorHAnsi" w:hAnsiTheme="minorHAnsi" w:cstheme="minorHAnsi"/>
          <w:color w:val="202020"/>
          <w:shd w:val="clear" w:color="auto" w:fill="FFFFFF"/>
        </w:rPr>
        <w:t xml:space="preserve"> biopsiamaterjali uuring (1 blokk)“</w:t>
      </w:r>
    </w:p>
    <w:p w14:paraId="6EF29556" w14:textId="0960621E" w:rsidR="008F73A6" w:rsidRPr="00263BB1" w:rsidRDefault="008F73A6" w:rsidP="008F73A6">
      <w:pPr>
        <w:pStyle w:val="Loendilik"/>
        <w:numPr>
          <w:ilvl w:val="0"/>
          <w:numId w:val="22"/>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 xml:space="preserve">52121-1 „EKV </w:t>
      </w:r>
      <w:proofErr w:type="spellStart"/>
      <w:r w:rsidRPr="00263BB1">
        <w:rPr>
          <w:rFonts w:asciiTheme="minorHAnsi" w:hAnsiTheme="minorHAnsi" w:cstheme="minorHAnsi"/>
          <w:color w:val="202020"/>
          <w:shd w:val="clear" w:color="auto" w:fill="FFFFFF"/>
        </w:rPr>
        <w:t>histo</w:t>
      </w:r>
      <w:proofErr w:type="spellEnd"/>
      <w:r w:rsidRPr="00263BB1">
        <w:rPr>
          <w:rFonts w:asciiTheme="minorHAnsi" w:hAnsiTheme="minorHAnsi" w:cstheme="minorHAnsi"/>
          <w:color w:val="202020"/>
          <w:shd w:val="clear" w:color="auto" w:fill="FFFFFF"/>
        </w:rPr>
        <w:t>“</w:t>
      </w:r>
    </w:p>
    <w:p w14:paraId="65BF2BA0" w14:textId="5ECBABF6" w:rsidR="008F73A6" w:rsidRPr="00263BB1" w:rsidRDefault="008F73A6" w:rsidP="008F73A6">
      <w:pPr>
        <w:pStyle w:val="Loendilik"/>
        <w:numPr>
          <w:ilvl w:val="0"/>
          <w:numId w:val="22"/>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7004 „Biopsia võtmine (välja arvatud operatsiooni ajal)“</w:t>
      </w:r>
    </w:p>
    <w:p w14:paraId="6B57EDBD" w14:textId="77777777" w:rsidR="008F73A6" w:rsidRPr="00263BB1" w:rsidRDefault="008F73A6" w:rsidP="008F73A6">
      <w:pPr>
        <w:rPr>
          <w:rFonts w:asciiTheme="minorHAnsi" w:hAnsiTheme="minorHAnsi" w:cstheme="minorHAnsi"/>
          <w:color w:val="202020"/>
          <w:shd w:val="clear" w:color="auto" w:fill="FFFFFF"/>
        </w:rPr>
      </w:pPr>
    </w:p>
    <w:p w14:paraId="6A7138F5" w14:textId="77777777" w:rsidR="008A589E" w:rsidRPr="00263BB1" w:rsidRDefault="00A910AC" w:rsidP="008A589E">
      <w:pPr>
        <w:pStyle w:val="Loendilik"/>
        <w:numPr>
          <w:ilvl w:val="0"/>
          <w:numId w:val="29"/>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Isikukood</w:t>
      </w:r>
    </w:p>
    <w:p w14:paraId="02BCD762" w14:textId="7883917C" w:rsidR="00A910AC" w:rsidRPr="00263BB1" w:rsidRDefault="00A910AC" w:rsidP="008A589E">
      <w:pPr>
        <w:pStyle w:val="Loendilik"/>
        <w:numPr>
          <w:ilvl w:val="0"/>
          <w:numId w:val="29"/>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 xml:space="preserve">Patoloogia uuringu nimetus ja kood LOINC järgi </w:t>
      </w:r>
    </w:p>
    <w:p w14:paraId="219F8CC4" w14:textId="77777777" w:rsidR="00A910AC" w:rsidRPr="00263BB1" w:rsidRDefault="00A910AC" w:rsidP="008A589E">
      <w:pPr>
        <w:pStyle w:val="Loendilik"/>
        <w:numPr>
          <w:ilvl w:val="0"/>
          <w:numId w:val="29"/>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 xml:space="preserve">Patoloogia uuringu alternatiivkood ja nimetus EHK järgi </w:t>
      </w:r>
    </w:p>
    <w:p w14:paraId="00E7FD99" w14:textId="77777777" w:rsidR="00A910AC" w:rsidRPr="00263BB1" w:rsidRDefault="00A910AC" w:rsidP="008A589E">
      <w:pPr>
        <w:pStyle w:val="Loendilik"/>
        <w:numPr>
          <w:ilvl w:val="0"/>
          <w:numId w:val="29"/>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 xml:space="preserve">Patoloogia uuringu ID </w:t>
      </w:r>
    </w:p>
    <w:p w14:paraId="5EF87826" w14:textId="77777777" w:rsidR="00A910AC" w:rsidRPr="00263BB1" w:rsidRDefault="00A910AC" w:rsidP="008A589E">
      <w:pPr>
        <w:pStyle w:val="Loendilik"/>
        <w:numPr>
          <w:ilvl w:val="0"/>
          <w:numId w:val="29"/>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 xml:space="preserve">Patoloogia proovimaterjali võtmise kuupäev </w:t>
      </w:r>
    </w:p>
    <w:p w14:paraId="7D263207" w14:textId="77777777" w:rsidR="00A910AC" w:rsidRPr="00263BB1" w:rsidRDefault="00A910AC" w:rsidP="008A589E">
      <w:pPr>
        <w:pStyle w:val="Loendilik"/>
        <w:numPr>
          <w:ilvl w:val="0"/>
          <w:numId w:val="29"/>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 xml:space="preserve">Patoloogia proovimaterjali tüüp </w:t>
      </w:r>
    </w:p>
    <w:p w14:paraId="3D5A353F" w14:textId="77777777" w:rsidR="00A910AC" w:rsidRPr="00263BB1" w:rsidRDefault="00A910AC" w:rsidP="008A589E">
      <w:pPr>
        <w:pStyle w:val="Loendilik"/>
        <w:numPr>
          <w:ilvl w:val="0"/>
          <w:numId w:val="29"/>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 xml:space="preserve">Patoloogia uuringu </w:t>
      </w:r>
      <w:proofErr w:type="spellStart"/>
      <w:r w:rsidRPr="00263BB1">
        <w:rPr>
          <w:rFonts w:asciiTheme="minorHAnsi" w:hAnsiTheme="minorHAnsi" w:cstheme="minorHAnsi"/>
          <w:color w:val="202020"/>
          <w:shd w:val="clear" w:color="auto" w:fill="FFFFFF"/>
        </w:rPr>
        <w:t>paige</w:t>
      </w:r>
      <w:proofErr w:type="spellEnd"/>
      <w:r w:rsidRPr="00263BB1">
        <w:rPr>
          <w:rFonts w:asciiTheme="minorHAnsi" w:hAnsiTheme="minorHAnsi" w:cstheme="minorHAnsi"/>
          <w:color w:val="202020"/>
          <w:shd w:val="clear" w:color="auto" w:fill="FFFFFF"/>
        </w:rPr>
        <w:t xml:space="preserve"> </w:t>
      </w:r>
    </w:p>
    <w:p w14:paraId="48B991B8" w14:textId="77777777" w:rsidR="00A910AC" w:rsidRPr="00263BB1" w:rsidRDefault="00A910AC" w:rsidP="008A589E">
      <w:pPr>
        <w:pStyle w:val="Loendilik"/>
        <w:numPr>
          <w:ilvl w:val="0"/>
          <w:numId w:val="29"/>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Proovimaterjali adekvaatsus</w:t>
      </w:r>
    </w:p>
    <w:p w14:paraId="121825E6" w14:textId="77777777" w:rsidR="00A910AC" w:rsidRPr="00263BB1" w:rsidRDefault="00A910AC" w:rsidP="008A589E">
      <w:pPr>
        <w:pStyle w:val="Loendilik"/>
        <w:numPr>
          <w:ilvl w:val="0"/>
          <w:numId w:val="29"/>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 xml:space="preserve">Patoloogia uuringu hindamise kuupäev </w:t>
      </w:r>
    </w:p>
    <w:p w14:paraId="4372AB2B" w14:textId="77777777" w:rsidR="00A910AC" w:rsidRPr="00263BB1" w:rsidRDefault="00A910AC" w:rsidP="008A589E">
      <w:pPr>
        <w:pStyle w:val="Loendilik"/>
        <w:numPr>
          <w:ilvl w:val="0"/>
          <w:numId w:val="29"/>
        </w:numPr>
        <w:rPr>
          <w:rFonts w:asciiTheme="minorHAnsi" w:hAnsiTheme="minorHAnsi" w:cstheme="minorHAnsi"/>
          <w:color w:val="202020"/>
          <w:shd w:val="clear" w:color="auto" w:fill="FFFFFF"/>
        </w:rPr>
      </w:pPr>
      <w:proofErr w:type="spellStart"/>
      <w:r w:rsidRPr="00263BB1">
        <w:rPr>
          <w:rFonts w:asciiTheme="minorHAnsi" w:hAnsiTheme="minorHAnsi" w:cstheme="minorHAnsi"/>
          <w:color w:val="202020"/>
          <w:shd w:val="clear" w:color="auto" w:fill="FFFFFF"/>
        </w:rPr>
        <w:t>Patomorfoloogiline</w:t>
      </w:r>
      <w:proofErr w:type="spellEnd"/>
      <w:r w:rsidRPr="00263BB1">
        <w:rPr>
          <w:rFonts w:asciiTheme="minorHAnsi" w:hAnsiTheme="minorHAnsi" w:cstheme="minorHAnsi"/>
          <w:color w:val="202020"/>
          <w:shd w:val="clear" w:color="auto" w:fill="FFFFFF"/>
        </w:rPr>
        <w:t xml:space="preserve"> kirjeldus (sh SNOMED CT kood) </w:t>
      </w:r>
    </w:p>
    <w:p w14:paraId="211D5675" w14:textId="77777777" w:rsidR="00A910AC" w:rsidRPr="00263BB1" w:rsidRDefault="00A910AC" w:rsidP="008A589E">
      <w:pPr>
        <w:pStyle w:val="Loendilik"/>
        <w:numPr>
          <w:ilvl w:val="0"/>
          <w:numId w:val="29"/>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 xml:space="preserve">Patoloogia uuringu hindaja andmed </w:t>
      </w:r>
    </w:p>
    <w:p w14:paraId="7D8A8511" w14:textId="77777777" w:rsidR="00A910AC" w:rsidRPr="00263BB1" w:rsidRDefault="00A910AC" w:rsidP="00A910AC">
      <w:p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ab/>
        <w:t xml:space="preserve">11.1. Tervishoiutöötaja ees- ja perekonnanimi </w:t>
      </w:r>
    </w:p>
    <w:p w14:paraId="461FD0B7" w14:textId="77777777" w:rsidR="00A910AC" w:rsidRPr="00263BB1" w:rsidRDefault="00A910AC" w:rsidP="00A910AC">
      <w:p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ab/>
        <w:t xml:space="preserve">11.2. Tervishoiutöötaja registrikood </w:t>
      </w:r>
    </w:p>
    <w:p w14:paraId="4D96D9EA" w14:textId="77777777" w:rsidR="00A910AC" w:rsidRPr="00263BB1" w:rsidRDefault="00A910AC" w:rsidP="00A910AC">
      <w:p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ab/>
        <w:t>11.3. Tervishoiuasutuse äriregistri kood</w:t>
      </w:r>
    </w:p>
    <w:p w14:paraId="2F32D341" w14:textId="77777777" w:rsidR="00A910AC" w:rsidRPr="00263BB1" w:rsidRDefault="00A910AC" w:rsidP="00A910AC">
      <w:p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ab/>
        <w:t>11.4. Tervishoiuasutuse nimi</w:t>
      </w:r>
    </w:p>
    <w:p w14:paraId="5757BD5D" w14:textId="77777777" w:rsidR="008F73A6" w:rsidRPr="00263BB1" w:rsidRDefault="008F73A6" w:rsidP="00E1512B">
      <w:pPr>
        <w:shd w:val="clear" w:color="auto" w:fill="FFFFFF"/>
        <w:jc w:val="both"/>
        <w:textAlignment w:val="baseline"/>
        <w:rPr>
          <w:rFonts w:asciiTheme="minorHAnsi" w:eastAsia="Times New Roman" w:hAnsiTheme="minorHAnsi" w:cstheme="minorHAnsi"/>
          <w:b/>
          <w:bCs/>
          <w:iCs/>
          <w:color w:val="212529"/>
          <w:bdr w:val="none" w:sz="0" w:space="0" w:color="auto" w:frame="1"/>
          <w:lang w:eastAsia="et-EE"/>
        </w:rPr>
      </w:pPr>
    </w:p>
    <w:p w14:paraId="6FB73D32" w14:textId="77777777" w:rsidR="007D5283" w:rsidRPr="00263BB1" w:rsidRDefault="007D5283" w:rsidP="00E1512B">
      <w:pPr>
        <w:shd w:val="clear" w:color="auto" w:fill="FFFFFF"/>
        <w:jc w:val="both"/>
        <w:textAlignment w:val="baseline"/>
        <w:rPr>
          <w:rFonts w:asciiTheme="minorHAnsi" w:eastAsia="Times New Roman" w:hAnsiTheme="minorHAnsi" w:cstheme="minorHAnsi"/>
          <w:b/>
          <w:bCs/>
          <w:iCs/>
          <w:color w:val="212529"/>
          <w:bdr w:val="none" w:sz="0" w:space="0" w:color="auto" w:frame="1"/>
          <w:lang w:eastAsia="et-EE"/>
        </w:rPr>
      </w:pPr>
    </w:p>
    <w:p w14:paraId="73BB62A1" w14:textId="4AE6AAE6" w:rsidR="00E1512B" w:rsidRPr="00263BB1" w:rsidRDefault="00E1512B" w:rsidP="00E1512B">
      <w:pPr>
        <w:shd w:val="clear" w:color="auto" w:fill="FFFFFF"/>
        <w:jc w:val="both"/>
        <w:textAlignment w:val="baseline"/>
        <w:rPr>
          <w:rFonts w:asciiTheme="minorHAnsi" w:eastAsia="Times New Roman" w:hAnsiTheme="minorHAnsi" w:cstheme="minorHAnsi"/>
          <w:b/>
          <w:bCs/>
          <w:iCs/>
          <w:color w:val="212529"/>
          <w:bdr w:val="none" w:sz="0" w:space="0" w:color="auto" w:frame="1"/>
          <w:lang w:eastAsia="et-EE"/>
        </w:rPr>
      </w:pPr>
      <w:r w:rsidRPr="00263BB1">
        <w:rPr>
          <w:rFonts w:asciiTheme="minorHAnsi" w:eastAsia="Times New Roman" w:hAnsiTheme="minorHAnsi" w:cstheme="minorHAnsi"/>
          <w:b/>
          <w:bCs/>
          <w:iCs/>
          <w:color w:val="212529"/>
          <w:bdr w:val="none" w:sz="0" w:space="0" w:color="auto" w:frame="1"/>
          <w:lang w:eastAsia="et-EE"/>
        </w:rPr>
        <w:t>Järgmised rinnavähi sõeluuringu andmed:</w:t>
      </w:r>
    </w:p>
    <w:p w14:paraId="76C3AC9A" w14:textId="77777777" w:rsidR="00E1512B" w:rsidRPr="00263BB1" w:rsidRDefault="00E1512B" w:rsidP="00E1512B">
      <w:pPr>
        <w:shd w:val="clear" w:color="auto" w:fill="FFFFFF"/>
        <w:jc w:val="both"/>
        <w:textAlignment w:val="baseline"/>
        <w:rPr>
          <w:rFonts w:asciiTheme="minorHAnsi" w:eastAsia="Times New Roman" w:hAnsiTheme="minorHAnsi" w:cstheme="minorHAnsi"/>
          <w:iCs/>
          <w:color w:val="212529"/>
          <w:bdr w:val="none" w:sz="0" w:space="0" w:color="auto" w:frame="1"/>
          <w:lang w:eastAsia="et-EE"/>
        </w:rPr>
      </w:pPr>
    </w:p>
    <w:p w14:paraId="6C7B3039" w14:textId="77777777" w:rsidR="008F73A6" w:rsidRPr="00263BB1" w:rsidRDefault="008F73A6" w:rsidP="008F73A6">
      <w:p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Haigekassa tervishoiuteenuste loetelus toodud või LOINC koodide alusel:</w:t>
      </w:r>
    </w:p>
    <w:p w14:paraId="3256CDDB" w14:textId="77777777" w:rsidR="008F73A6" w:rsidRPr="00263BB1" w:rsidRDefault="008F73A6" w:rsidP="008F73A6">
      <w:pPr>
        <w:pStyle w:val="Loendilik"/>
        <w:numPr>
          <w:ilvl w:val="0"/>
          <w:numId w:val="26"/>
        </w:numPr>
        <w:spacing w:after="120"/>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7937 „</w:t>
      </w:r>
      <w:proofErr w:type="spellStart"/>
      <w:r w:rsidRPr="00263BB1">
        <w:rPr>
          <w:rFonts w:asciiTheme="minorHAnsi" w:hAnsiTheme="minorHAnsi" w:cstheme="minorHAnsi"/>
          <w:color w:val="202020"/>
          <w:shd w:val="clear" w:color="auto" w:fill="FFFFFF"/>
        </w:rPr>
        <w:t>Mammograafiline</w:t>
      </w:r>
      <w:proofErr w:type="spellEnd"/>
      <w:r w:rsidRPr="00263BB1">
        <w:rPr>
          <w:rFonts w:asciiTheme="minorHAnsi" w:hAnsiTheme="minorHAnsi" w:cstheme="minorHAnsi"/>
          <w:color w:val="202020"/>
          <w:shd w:val="clear" w:color="auto" w:fill="FFFFFF"/>
        </w:rPr>
        <w:t xml:space="preserve"> sõeluuring (CC ja MLO)“</w:t>
      </w:r>
    </w:p>
    <w:p w14:paraId="47241A22" w14:textId="77777777" w:rsidR="008F73A6" w:rsidRPr="00263BB1" w:rsidRDefault="008F73A6" w:rsidP="008F73A6">
      <w:pPr>
        <w:pStyle w:val="Loendilik"/>
        <w:numPr>
          <w:ilvl w:val="0"/>
          <w:numId w:val="26"/>
        </w:numPr>
        <w:spacing w:after="120"/>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IRG7003 „</w:t>
      </w:r>
      <w:proofErr w:type="spellStart"/>
      <w:r w:rsidRPr="00263BB1">
        <w:rPr>
          <w:rFonts w:asciiTheme="minorHAnsi" w:hAnsiTheme="minorHAnsi" w:cstheme="minorHAnsi"/>
          <w:color w:val="202020"/>
          <w:shd w:val="clear" w:color="auto" w:fill="FFFFFF"/>
        </w:rPr>
        <w:t>Mammograafiline</w:t>
      </w:r>
      <w:proofErr w:type="spellEnd"/>
      <w:r w:rsidRPr="00263BB1">
        <w:rPr>
          <w:rFonts w:asciiTheme="minorHAnsi" w:hAnsiTheme="minorHAnsi" w:cstheme="minorHAnsi"/>
          <w:color w:val="202020"/>
          <w:shd w:val="clear" w:color="auto" w:fill="FFFFFF"/>
        </w:rPr>
        <w:t xml:space="preserve"> sõeluuring (CC ja MLO)“</w:t>
      </w:r>
    </w:p>
    <w:p w14:paraId="4F0B6072" w14:textId="77777777" w:rsidR="008F73A6" w:rsidRPr="00263BB1" w:rsidRDefault="008F73A6" w:rsidP="008F73A6">
      <w:pPr>
        <w:pStyle w:val="Loendilik"/>
        <w:numPr>
          <w:ilvl w:val="0"/>
          <w:numId w:val="26"/>
        </w:numPr>
        <w:spacing w:after="120"/>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R7937 „</w:t>
      </w:r>
      <w:proofErr w:type="spellStart"/>
      <w:r w:rsidRPr="00263BB1">
        <w:rPr>
          <w:rFonts w:asciiTheme="minorHAnsi" w:hAnsiTheme="minorHAnsi" w:cstheme="minorHAnsi"/>
          <w:color w:val="202020"/>
          <w:shd w:val="clear" w:color="auto" w:fill="FFFFFF"/>
        </w:rPr>
        <w:t>Mammograafiline</w:t>
      </w:r>
      <w:proofErr w:type="spellEnd"/>
      <w:r w:rsidRPr="00263BB1">
        <w:rPr>
          <w:rFonts w:asciiTheme="minorHAnsi" w:hAnsiTheme="minorHAnsi" w:cstheme="minorHAnsi"/>
          <w:color w:val="202020"/>
          <w:shd w:val="clear" w:color="auto" w:fill="FFFFFF"/>
        </w:rPr>
        <w:t xml:space="preserve"> sõeluuring (CC ja MLO)“</w:t>
      </w:r>
    </w:p>
    <w:p w14:paraId="7ABCE3C7" w14:textId="3AF60CF3" w:rsidR="008F73A6" w:rsidRPr="00263BB1" w:rsidRDefault="008F73A6" w:rsidP="008F73A6">
      <w:pPr>
        <w:pStyle w:val="Loendilik"/>
        <w:numPr>
          <w:ilvl w:val="0"/>
          <w:numId w:val="26"/>
        </w:numPr>
        <w:spacing w:after="120"/>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Y60273 „</w:t>
      </w:r>
      <w:proofErr w:type="spellStart"/>
      <w:r w:rsidRPr="00263BB1">
        <w:rPr>
          <w:rFonts w:asciiTheme="minorHAnsi" w:hAnsiTheme="minorHAnsi" w:cstheme="minorHAnsi"/>
          <w:color w:val="202020"/>
          <w:shd w:val="clear" w:color="auto" w:fill="FFFFFF"/>
        </w:rPr>
        <w:t>Mammograafia</w:t>
      </w:r>
      <w:proofErr w:type="spellEnd"/>
      <w:r w:rsidRPr="00263BB1">
        <w:rPr>
          <w:rFonts w:asciiTheme="minorHAnsi" w:hAnsiTheme="minorHAnsi" w:cstheme="minorHAnsi"/>
          <w:color w:val="202020"/>
          <w:shd w:val="clear" w:color="auto" w:fill="FFFFFF"/>
        </w:rPr>
        <w:t>, kaks rinnanääret kahes sihis (EHK OID)“</w:t>
      </w:r>
    </w:p>
    <w:p w14:paraId="3B7B521D" w14:textId="2C54E38C" w:rsidR="008F73A6" w:rsidRPr="00263BB1" w:rsidRDefault="008F73A6" w:rsidP="008F73A6">
      <w:pPr>
        <w:pStyle w:val="Loendilik"/>
        <w:numPr>
          <w:ilvl w:val="0"/>
          <w:numId w:val="26"/>
        </w:numPr>
        <w:spacing w:after="120"/>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6074 „</w:t>
      </w:r>
      <w:proofErr w:type="spellStart"/>
      <w:r w:rsidRPr="00263BB1">
        <w:rPr>
          <w:rFonts w:asciiTheme="minorHAnsi" w:hAnsiTheme="minorHAnsi" w:cstheme="minorHAnsi"/>
          <w:color w:val="202020"/>
          <w:shd w:val="clear" w:color="auto" w:fill="FFFFFF"/>
        </w:rPr>
        <w:t>Mammograafia</w:t>
      </w:r>
      <w:proofErr w:type="spellEnd"/>
      <w:r w:rsidRPr="00263BB1">
        <w:rPr>
          <w:rFonts w:asciiTheme="minorHAnsi" w:hAnsiTheme="minorHAnsi" w:cstheme="minorHAnsi"/>
          <w:color w:val="202020"/>
          <w:shd w:val="clear" w:color="auto" w:fill="FFFFFF"/>
        </w:rPr>
        <w:t>, üks rinnanääre kahes sihis (EHK OID)“</w:t>
      </w:r>
    </w:p>
    <w:p w14:paraId="0509F017" w14:textId="06755CF2" w:rsidR="008F73A6" w:rsidRPr="00263BB1" w:rsidRDefault="008F73A6" w:rsidP="008F73A6">
      <w:pPr>
        <w:pStyle w:val="Loendilik"/>
        <w:numPr>
          <w:ilvl w:val="0"/>
          <w:numId w:val="26"/>
        </w:numPr>
        <w:spacing w:after="120"/>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B6074 „</w:t>
      </w:r>
      <w:proofErr w:type="spellStart"/>
      <w:r w:rsidRPr="00263BB1">
        <w:rPr>
          <w:rFonts w:asciiTheme="minorHAnsi" w:hAnsiTheme="minorHAnsi" w:cstheme="minorHAnsi"/>
          <w:color w:val="202020"/>
          <w:shd w:val="clear" w:color="auto" w:fill="FFFFFF"/>
        </w:rPr>
        <w:t>Mammograafia</w:t>
      </w:r>
      <w:proofErr w:type="spellEnd"/>
      <w:r w:rsidRPr="00263BB1">
        <w:rPr>
          <w:rFonts w:asciiTheme="minorHAnsi" w:hAnsiTheme="minorHAnsi" w:cstheme="minorHAnsi"/>
          <w:color w:val="202020"/>
          <w:shd w:val="clear" w:color="auto" w:fill="FFFFFF"/>
        </w:rPr>
        <w:t>, üks rinnanääre kahes sihis (EHK OID)“</w:t>
      </w:r>
    </w:p>
    <w:p w14:paraId="1E35E742" w14:textId="77777777" w:rsidR="008F73A6" w:rsidRPr="00263BB1" w:rsidRDefault="008F73A6" w:rsidP="008F73A6">
      <w:pPr>
        <w:pStyle w:val="Loendilik"/>
        <w:numPr>
          <w:ilvl w:val="0"/>
          <w:numId w:val="26"/>
        </w:numPr>
        <w:spacing w:after="120"/>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F6074 „</w:t>
      </w:r>
      <w:proofErr w:type="spellStart"/>
      <w:r w:rsidRPr="00263BB1">
        <w:rPr>
          <w:rFonts w:asciiTheme="minorHAnsi" w:hAnsiTheme="minorHAnsi" w:cstheme="minorHAnsi"/>
          <w:color w:val="202020"/>
          <w:shd w:val="clear" w:color="auto" w:fill="FFFFFF"/>
        </w:rPr>
        <w:t>Mammograafia</w:t>
      </w:r>
      <w:proofErr w:type="spellEnd"/>
      <w:r w:rsidRPr="00263BB1">
        <w:rPr>
          <w:rFonts w:asciiTheme="minorHAnsi" w:hAnsiTheme="minorHAnsi" w:cstheme="minorHAnsi"/>
          <w:color w:val="202020"/>
          <w:shd w:val="clear" w:color="auto" w:fill="FFFFFF"/>
        </w:rPr>
        <w:t>, üks rinnanääre kahes sihis (EHK OID)“</w:t>
      </w:r>
    </w:p>
    <w:p w14:paraId="2C0F2E36" w14:textId="77777777" w:rsidR="008F73A6" w:rsidRPr="00263BB1" w:rsidRDefault="008F73A6" w:rsidP="008F73A6">
      <w:pPr>
        <w:pStyle w:val="Loendilik"/>
        <w:numPr>
          <w:ilvl w:val="0"/>
          <w:numId w:val="26"/>
        </w:numPr>
        <w:spacing w:after="120"/>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IRG7001 „</w:t>
      </w:r>
      <w:proofErr w:type="spellStart"/>
      <w:r w:rsidRPr="00263BB1">
        <w:rPr>
          <w:rFonts w:asciiTheme="minorHAnsi" w:hAnsiTheme="minorHAnsi" w:cstheme="minorHAnsi"/>
          <w:color w:val="202020"/>
          <w:shd w:val="clear" w:color="auto" w:fill="FFFFFF"/>
        </w:rPr>
        <w:t>Mammograafia</w:t>
      </w:r>
      <w:proofErr w:type="spellEnd"/>
      <w:r w:rsidRPr="00263BB1">
        <w:rPr>
          <w:rFonts w:asciiTheme="minorHAnsi" w:hAnsiTheme="minorHAnsi" w:cstheme="minorHAnsi"/>
          <w:color w:val="202020"/>
          <w:shd w:val="clear" w:color="auto" w:fill="FFFFFF"/>
        </w:rPr>
        <w:t>, üks rinnanääre kahes sihis (EHK OID)“</w:t>
      </w:r>
    </w:p>
    <w:p w14:paraId="68D08CEC" w14:textId="77777777" w:rsidR="008F73A6" w:rsidRPr="00263BB1" w:rsidRDefault="008F73A6" w:rsidP="008F73A6">
      <w:pPr>
        <w:pStyle w:val="Loendilik"/>
        <w:numPr>
          <w:ilvl w:val="0"/>
          <w:numId w:val="26"/>
        </w:numPr>
        <w:spacing w:after="120"/>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IRG7002 „</w:t>
      </w:r>
      <w:proofErr w:type="spellStart"/>
      <w:r w:rsidRPr="00263BB1">
        <w:rPr>
          <w:rFonts w:asciiTheme="minorHAnsi" w:hAnsiTheme="minorHAnsi" w:cstheme="minorHAnsi"/>
          <w:color w:val="202020"/>
          <w:shd w:val="clear" w:color="auto" w:fill="FFFFFF"/>
        </w:rPr>
        <w:t>Mammograafia</w:t>
      </w:r>
      <w:proofErr w:type="spellEnd"/>
      <w:r w:rsidRPr="00263BB1">
        <w:rPr>
          <w:rFonts w:asciiTheme="minorHAnsi" w:hAnsiTheme="minorHAnsi" w:cstheme="minorHAnsi"/>
          <w:color w:val="202020"/>
          <w:shd w:val="clear" w:color="auto" w:fill="FFFFFF"/>
        </w:rPr>
        <w:t>, üks rinnanääre kahes sihis (EHK OID)“</w:t>
      </w:r>
    </w:p>
    <w:p w14:paraId="5D18F243" w14:textId="77777777" w:rsidR="008F73A6" w:rsidRPr="00263BB1" w:rsidRDefault="008F73A6" w:rsidP="008F73A6">
      <w:pPr>
        <w:pStyle w:val="Loendilik"/>
        <w:numPr>
          <w:ilvl w:val="0"/>
          <w:numId w:val="26"/>
        </w:numPr>
        <w:spacing w:after="120"/>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K6074 „</w:t>
      </w:r>
      <w:proofErr w:type="spellStart"/>
      <w:r w:rsidRPr="00263BB1">
        <w:rPr>
          <w:rFonts w:asciiTheme="minorHAnsi" w:hAnsiTheme="minorHAnsi" w:cstheme="minorHAnsi"/>
          <w:color w:val="202020"/>
          <w:shd w:val="clear" w:color="auto" w:fill="FFFFFF"/>
        </w:rPr>
        <w:t>Mammograafia</w:t>
      </w:r>
      <w:proofErr w:type="spellEnd"/>
      <w:r w:rsidRPr="00263BB1">
        <w:rPr>
          <w:rFonts w:asciiTheme="minorHAnsi" w:hAnsiTheme="minorHAnsi" w:cstheme="minorHAnsi"/>
          <w:color w:val="202020"/>
          <w:shd w:val="clear" w:color="auto" w:fill="FFFFFF"/>
        </w:rPr>
        <w:t>, üks rinnanääre kahes sihis (EHK OID)“</w:t>
      </w:r>
    </w:p>
    <w:p w14:paraId="10C7C7CE" w14:textId="77777777" w:rsidR="008F73A6" w:rsidRPr="00263BB1" w:rsidRDefault="008F73A6" w:rsidP="008F73A6">
      <w:pPr>
        <w:pStyle w:val="Loendilik"/>
        <w:numPr>
          <w:ilvl w:val="0"/>
          <w:numId w:val="26"/>
        </w:numPr>
        <w:spacing w:after="120"/>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L6074 „</w:t>
      </w:r>
      <w:proofErr w:type="spellStart"/>
      <w:r w:rsidRPr="00263BB1">
        <w:rPr>
          <w:rFonts w:asciiTheme="minorHAnsi" w:hAnsiTheme="minorHAnsi" w:cstheme="minorHAnsi"/>
          <w:color w:val="202020"/>
          <w:shd w:val="clear" w:color="auto" w:fill="FFFFFF"/>
        </w:rPr>
        <w:t>Mammograafia</w:t>
      </w:r>
      <w:proofErr w:type="spellEnd"/>
      <w:r w:rsidRPr="00263BB1">
        <w:rPr>
          <w:rFonts w:asciiTheme="minorHAnsi" w:hAnsiTheme="minorHAnsi" w:cstheme="minorHAnsi"/>
          <w:color w:val="202020"/>
          <w:shd w:val="clear" w:color="auto" w:fill="FFFFFF"/>
        </w:rPr>
        <w:t>, üks rinnanääre kahes sihis (EHK OID)“</w:t>
      </w:r>
    </w:p>
    <w:p w14:paraId="523BD9A2" w14:textId="77777777" w:rsidR="008F73A6" w:rsidRPr="00263BB1" w:rsidRDefault="008F73A6" w:rsidP="008F73A6">
      <w:pPr>
        <w:pStyle w:val="Loendilik"/>
        <w:numPr>
          <w:ilvl w:val="0"/>
          <w:numId w:val="26"/>
        </w:numPr>
        <w:spacing w:after="120"/>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P6074s „</w:t>
      </w:r>
      <w:proofErr w:type="spellStart"/>
      <w:r w:rsidRPr="00263BB1">
        <w:rPr>
          <w:rFonts w:asciiTheme="minorHAnsi" w:hAnsiTheme="minorHAnsi" w:cstheme="minorHAnsi"/>
          <w:color w:val="202020"/>
          <w:shd w:val="clear" w:color="auto" w:fill="FFFFFF"/>
        </w:rPr>
        <w:t>Mammograafia</w:t>
      </w:r>
      <w:proofErr w:type="spellEnd"/>
      <w:r w:rsidRPr="00263BB1">
        <w:rPr>
          <w:rFonts w:asciiTheme="minorHAnsi" w:hAnsiTheme="minorHAnsi" w:cstheme="minorHAnsi"/>
          <w:color w:val="202020"/>
          <w:shd w:val="clear" w:color="auto" w:fill="FFFFFF"/>
        </w:rPr>
        <w:t>, üks rinnanääre kahes sihis (EHK OID)“</w:t>
      </w:r>
    </w:p>
    <w:p w14:paraId="7029D17E" w14:textId="77777777" w:rsidR="008F73A6" w:rsidRPr="00263BB1" w:rsidRDefault="008F73A6" w:rsidP="008F73A6">
      <w:pPr>
        <w:pStyle w:val="Loendilik"/>
        <w:numPr>
          <w:ilvl w:val="0"/>
          <w:numId w:val="26"/>
        </w:numPr>
        <w:spacing w:after="120"/>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R6074 „</w:t>
      </w:r>
      <w:proofErr w:type="spellStart"/>
      <w:r w:rsidRPr="00263BB1">
        <w:rPr>
          <w:rFonts w:asciiTheme="minorHAnsi" w:hAnsiTheme="minorHAnsi" w:cstheme="minorHAnsi"/>
          <w:color w:val="202020"/>
          <w:shd w:val="clear" w:color="auto" w:fill="FFFFFF"/>
        </w:rPr>
        <w:t>Mammograafia</w:t>
      </w:r>
      <w:proofErr w:type="spellEnd"/>
      <w:r w:rsidRPr="00263BB1">
        <w:rPr>
          <w:rFonts w:asciiTheme="minorHAnsi" w:hAnsiTheme="minorHAnsi" w:cstheme="minorHAnsi"/>
          <w:color w:val="202020"/>
          <w:shd w:val="clear" w:color="auto" w:fill="FFFFFF"/>
        </w:rPr>
        <w:t>, üks rinnanääre kahes sihis (EHK OID)“</w:t>
      </w:r>
    </w:p>
    <w:p w14:paraId="797B4230" w14:textId="77777777" w:rsidR="008F73A6" w:rsidRPr="00263BB1" w:rsidRDefault="008F73A6" w:rsidP="008F73A6">
      <w:pPr>
        <w:pStyle w:val="Loendilik"/>
        <w:numPr>
          <w:ilvl w:val="0"/>
          <w:numId w:val="26"/>
        </w:numPr>
        <w:spacing w:after="120"/>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lastRenderedPageBreak/>
        <w:t>RÖA6074 „</w:t>
      </w:r>
      <w:proofErr w:type="spellStart"/>
      <w:r w:rsidRPr="00263BB1">
        <w:rPr>
          <w:rFonts w:asciiTheme="minorHAnsi" w:hAnsiTheme="minorHAnsi" w:cstheme="minorHAnsi"/>
          <w:color w:val="202020"/>
          <w:shd w:val="clear" w:color="auto" w:fill="FFFFFF"/>
        </w:rPr>
        <w:t>Mammograafia</w:t>
      </w:r>
      <w:proofErr w:type="spellEnd"/>
      <w:r w:rsidRPr="00263BB1">
        <w:rPr>
          <w:rFonts w:asciiTheme="minorHAnsi" w:hAnsiTheme="minorHAnsi" w:cstheme="minorHAnsi"/>
          <w:color w:val="202020"/>
          <w:shd w:val="clear" w:color="auto" w:fill="FFFFFF"/>
        </w:rPr>
        <w:t>, üks rinnanääre kahes sihis (EHK OID)“</w:t>
      </w:r>
    </w:p>
    <w:p w14:paraId="59ABAD41" w14:textId="77777777" w:rsidR="008F73A6" w:rsidRPr="00263BB1" w:rsidRDefault="008F73A6" w:rsidP="008F73A6">
      <w:pPr>
        <w:pStyle w:val="Loendilik"/>
        <w:numPr>
          <w:ilvl w:val="0"/>
          <w:numId w:val="26"/>
        </w:numPr>
        <w:spacing w:after="120"/>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T6074 „</w:t>
      </w:r>
      <w:proofErr w:type="spellStart"/>
      <w:r w:rsidRPr="00263BB1">
        <w:rPr>
          <w:rFonts w:asciiTheme="minorHAnsi" w:hAnsiTheme="minorHAnsi" w:cstheme="minorHAnsi"/>
          <w:color w:val="202020"/>
          <w:shd w:val="clear" w:color="auto" w:fill="FFFFFF"/>
        </w:rPr>
        <w:t>Mammograafia</w:t>
      </w:r>
      <w:proofErr w:type="spellEnd"/>
      <w:r w:rsidRPr="00263BB1">
        <w:rPr>
          <w:rFonts w:asciiTheme="minorHAnsi" w:hAnsiTheme="minorHAnsi" w:cstheme="minorHAnsi"/>
          <w:color w:val="202020"/>
          <w:shd w:val="clear" w:color="auto" w:fill="FFFFFF"/>
        </w:rPr>
        <w:t>, üks rinnanääre kahes sihis (EHK OID)“</w:t>
      </w:r>
    </w:p>
    <w:p w14:paraId="2D37821D" w14:textId="5611F7F7" w:rsidR="0062763A" w:rsidRPr="00263BB1" w:rsidRDefault="0062763A" w:rsidP="0062763A">
      <w:pPr>
        <w:pStyle w:val="Loendilik"/>
        <w:numPr>
          <w:ilvl w:val="0"/>
          <w:numId w:val="26"/>
        </w:numPr>
        <w:spacing w:after="120"/>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RÖA7937 „</w:t>
      </w:r>
      <w:proofErr w:type="spellStart"/>
      <w:r w:rsidRPr="00263BB1">
        <w:rPr>
          <w:rFonts w:asciiTheme="minorHAnsi" w:hAnsiTheme="minorHAnsi" w:cstheme="minorHAnsi"/>
          <w:color w:val="202020"/>
          <w:shd w:val="clear" w:color="auto" w:fill="FFFFFF"/>
        </w:rPr>
        <w:t>Mammograafiline</w:t>
      </w:r>
      <w:proofErr w:type="spellEnd"/>
      <w:r w:rsidRPr="00263BB1">
        <w:rPr>
          <w:rFonts w:asciiTheme="minorHAnsi" w:hAnsiTheme="minorHAnsi" w:cstheme="minorHAnsi"/>
          <w:color w:val="202020"/>
          <w:shd w:val="clear" w:color="auto" w:fill="FFFFFF"/>
        </w:rPr>
        <w:t xml:space="preserve"> sõeluuring (CC ja MLO)“</w:t>
      </w:r>
    </w:p>
    <w:p w14:paraId="6AAC1A7B" w14:textId="36DD2E66" w:rsidR="0062763A" w:rsidRPr="00263BB1" w:rsidRDefault="0062763A" w:rsidP="0062763A">
      <w:pPr>
        <w:pStyle w:val="Loendilik"/>
        <w:numPr>
          <w:ilvl w:val="0"/>
          <w:numId w:val="26"/>
        </w:numPr>
        <w:spacing w:after="120"/>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Y60308 „</w:t>
      </w:r>
      <w:proofErr w:type="spellStart"/>
      <w:r w:rsidRPr="00263BB1">
        <w:rPr>
          <w:rFonts w:asciiTheme="minorHAnsi" w:hAnsiTheme="minorHAnsi" w:cstheme="minorHAnsi"/>
          <w:color w:val="202020"/>
          <w:shd w:val="clear" w:color="auto" w:fill="FFFFFF"/>
        </w:rPr>
        <w:t>Mammograafia</w:t>
      </w:r>
      <w:proofErr w:type="spellEnd"/>
      <w:r w:rsidRPr="00263BB1">
        <w:rPr>
          <w:rFonts w:asciiTheme="minorHAnsi" w:hAnsiTheme="minorHAnsi" w:cstheme="minorHAnsi"/>
          <w:color w:val="202020"/>
          <w:shd w:val="clear" w:color="auto" w:fill="FFFFFF"/>
        </w:rPr>
        <w:t xml:space="preserve"> üks rinnanääre kahes sihis (EHK OID)“</w:t>
      </w:r>
    </w:p>
    <w:p w14:paraId="4E6F44C4" w14:textId="67307086" w:rsidR="0062763A" w:rsidRPr="00263BB1" w:rsidRDefault="0062763A" w:rsidP="0062763A">
      <w:pPr>
        <w:pStyle w:val="Loendilik"/>
        <w:numPr>
          <w:ilvl w:val="0"/>
          <w:numId w:val="26"/>
        </w:numPr>
        <w:spacing w:after="120"/>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 xml:space="preserve">P7937 „Pärnus tehtud  </w:t>
      </w:r>
      <w:proofErr w:type="spellStart"/>
      <w:r w:rsidRPr="00263BB1">
        <w:rPr>
          <w:rFonts w:asciiTheme="minorHAnsi" w:hAnsiTheme="minorHAnsi" w:cstheme="minorHAnsi"/>
          <w:color w:val="202020"/>
          <w:shd w:val="clear" w:color="auto" w:fill="FFFFFF"/>
        </w:rPr>
        <w:t>mammograafia</w:t>
      </w:r>
      <w:proofErr w:type="spellEnd"/>
      <w:r w:rsidRPr="00263BB1">
        <w:rPr>
          <w:rFonts w:asciiTheme="minorHAnsi" w:hAnsiTheme="minorHAnsi" w:cstheme="minorHAnsi"/>
          <w:color w:val="202020"/>
          <w:shd w:val="clear" w:color="auto" w:fill="FFFFFF"/>
        </w:rPr>
        <w:t xml:space="preserve"> skriiningu kirjeldamine“</w:t>
      </w:r>
    </w:p>
    <w:p w14:paraId="1DEDD4C9" w14:textId="511F4221" w:rsidR="0062763A" w:rsidRPr="00263BB1" w:rsidRDefault="0062763A" w:rsidP="0062763A">
      <w:pPr>
        <w:pStyle w:val="Loendilik"/>
        <w:numPr>
          <w:ilvl w:val="0"/>
          <w:numId w:val="26"/>
        </w:numPr>
        <w:spacing w:after="120"/>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MMGRK001 „</w:t>
      </w:r>
      <w:proofErr w:type="spellStart"/>
      <w:r w:rsidRPr="00263BB1">
        <w:rPr>
          <w:rFonts w:asciiTheme="minorHAnsi" w:hAnsiTheme="minorHAnsi" w:cstheme="minorHAnsi"/>
          <w:color w:val="202020"/>
          <w:shd w:val="clear" w:color="auto" w:fill="FFFFFF"/>
        </w:rPr>
        <w:t>Mammogrammid</w:t>
      </w:r>
      <w:proofErr w:type="spellEnd"/>
      <w:r w:rsidRPr="00263BB1">
        <w:rPr>
          <w:rFonts w:asciiTheme="minorHAnsi" w:hAnsiTheme="minorHAnsi" w:cstheme="minorHAnsi"/>
          <w:color w:val="202020"/>
          <w:shd w:val="clear" w:color="auto" w:fill="FFFFFF"/>
        </w:rPr>
        <w:t xml:space="preserve"> (CC ja MLO), mõlemad rinnad“</w:t>
      </w:r>
    </w:p>
    <w:p w14:paraId="5105D412" w14:textId="74B6B7D5" w:rsidR="0062763A" w:rsidRPr="00263BB1" w:rsidRDefault="0062763A" w:rsidP="0062763A">
      <w:pPr>
        <w:pStyle w:val="Loendilik"/>
        <w:numPr>
          <w:ilvl w:val="0"/>
          <w:numId w:val="26"/>
        </w:numPr>
        <w:spacing w:after="120"/>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MMGRK002 „</w:t>
      </w:r>
      <w:proofErr w:type="spellStart"/>
      <w:r w:rsidRPr="00263BB1">
        <w:rPr>
          <w:rFonts w:asciiTheme="minorHAnsi" w:hAnsiTheme="minorHAnsi" w:cstheme="minorHAnsi"/>
          <w:color w:val="202020"/>
          <w:shd w:val="clear" w:color="auto" w:fill="FFFFFF"/>
        </w:rPr>
        <w:t>Mammogrammid</w:t>
      </w:r>
      <w:proofErr w:type="spellEnd"/>
      <w:r w:rsidRPr="00263BB1">
        <w:rPr>
          <w:rFonts w:asciiTheme="minorHAnsi" w:hAnsiTheme="minorHAnsi" w:cstheme="minorHAnsi"/>
          <w:color w:val="202020"/>
          <w:shd w:val="clear" w:color="auto" w:fill="FFFFFF"/>
        </w:rPr>
        <w:t xml:space="preserve"> (CC ja MLO), parem“</w:t>
      </w:r>
    </w:p>
    <w:p w14:paraId="67A59B8A" w14:textId="79A0EF82" w:rsidR="0062763A" w:rsidRPr="00263BB1" w:rsidRDefault="0062763A" w:rsidP="0062763A">
      <w:pPr>
        <w:pStyle w:val="Loendilik"/>
        <w:numPr>
          <w:ilvl w:val="0"/>
          <w:numId w:val="26"/>
        </w:numPr>
        <w:spacing w:after="120"/>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MMGRK003 „</w:t>
      </w:r>
      <w:proofErr w:type="spellStart"/>
      <w:r w:rsidRPr="00263BB1">
        <w:rPr>
          <w:rFonts w:asciiTheme="minorHAnsi" w:hAnsiTheme="minorHAnsi" w:cstheme="minorHAnsi"/>
          <w:color w:val="202020"/>
          <w:shd w:val="clear" w:color="auto" w:fill="FFFFFF"/>
        </w:rPr>
        <w:t>Mammogrammid</w:t>
      </w:r>
      <w:proofErr w:type="spellEnd"/>
      <w:r w:rsidRPr="00263BB1">
        <w:rPr>
          <w:rFonts w:asciiTheme="minorHAnsi" w:hAnsiTheme="minorHAnsi" w:cstheme="minorHAnsi"/>
          <w:color w:val="202020"/>
          <w:shd w:val="clear" w:color="auto" w:fill="FFFFFF"/>
        </w:rPr>
        <w:t xml:space="preserve"> (CC ja MLO), vasak“</w:t>
      </w:r>
    </w:p>
    <w:p w14:paraId="574CF7A4" w14:textId="1D5ABA1F" w:rsidR="0062763A" w:rsidRPr="00263BB1" w:rsidRDefault="0062763A" w:rsidP="0062763A">
      <w:pPr>
        <w:pStyle w:val="Loendilik"/>
        <w:numPr>
          <w:ilvl w:val="0"/>
          <w:numId w:val="26"/>
        </w:numPr>
        <w:spacing w:after="120"/>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MMGRK004 „</w:t>
      </w:r>
      <w:proofErr w:type="spellStart"/>
      <w:r w:rsidRPr="00263BB1">
        <w:rPr>
          <w:rFonts w:asciiTheme="minorHAnsi" w:hAnsiTheme="minorHAnsi" w:cstheme="minorHAnsi"/>
          <w:color w:val="202020"/>
          <w:shd w:val="clear" w:color="auto" w:fill="FFFFFF"/>
        </w:rPr>
        <w:t>Mammogramm</w:t>
      </w:r>
      <w:proofErr w:type="spellEnd"/>
      <w:r w:rsidRPr="00263BB1">
        <w:rPr>
          <w:rFonts w:asciiTheme="minorHAnsi" w:hAnsiTheme="minorHAnsi" w:cstheme="minorHAnsi"/>
          <w:color w:val="202020"/>
          <w:shd w:val="clear" w:color="auto" w:fill="FFFFFF"/>
        </w:rPr>
        <w:t xml:space="preserve"> (</w:t>
      </w:r>
      <w:proofErr w:type="spellStart"/>
      <w:r w:rsidRPr="00263BB1">
        <w:rPr>
          <w:rFonts w:asciiTheme="minorHAnsi" w:hAnsiTheme="minorHAnsi" w:cstheme="minorHAnsi"/>
          <w:color w:val="202020"/>
          <w:shd w:val="clear" w:color="auto" w:fill="FFFFFF"/>
        </w:rPr>
        <w:t>põikisuunas</w:t>
      </w:r>
      <w:proofErr w:type="spellEnd"/>
      <w:r w:rsidRPr="00263BB1">
        <w:rPr>
          <w:rFonts w:asciiTheme="minorHAnsi" w:hAnsiTheme="minorHAnsi" w:cstheme="minorHAnsi"/>
          <w:color w:val="202020"/>
          <w:shd w:val="clear" w:color="auto" w:fill="FFFFFF"/>
        </w:rPr>
        <w:t>, MLO), parem“</w:t>
      </w:r>
    </w:p>
    <w:p w14:paraId="3EC527BE" w14:textId="755136B9" w:rsidR="0062763A" w:rsidRPr="00263BB1" w:rsidRDefault="0062763A" w:rsidP="0062763A">
      <w:pPr>
        <w:pStyle w:val="Loendilik"/>
        <w:numPr>
          <w:ilvl w:val="0"/>
          <w:numId w:val="26"/>
        </w:numPr>
        <w:spacing w:after="120"/>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MMGRK005 „</w:t>
      </w:r>
      <w:proofErr w:type="spellStart"/>
      <w:r w:rsidRPr="00263BB1">
        <w:rPr>
          <w:rFonts w:asciiTheme="minorHAnsi" w:hAnsiTheme="minorHAnsi" w:cstheme="minorHAnsi"/>
          <w:color w:val="202020"/>
          <w:shd w:val="clear" w:color="auto" w:fill="FFFFFF"/>
        </w:rPr>
        <w:t>Mammogramm</w:t>
      </w:r>
      <w:proofErr w:type="spellEnd"/>
      <w:r w:rsidRPr="00263BB1">
        <w:rPr>
          <w:rFonts w:asciiTheme="minorHAnsi" w:hAnsiTheme="minorHAnsi" w:cstheme="minorHAnsi"/>
          <w:color w:val="202020"/>
          <w:shd w:val="clear" w:color="auto" w:fill="FFFFFF"/>
        </w:rPr>
        <w:t xml:space="preserve"> (</w:t>
      </w:r>
      <w:proofErr w:type="spellStart"/>
      <w:r w:rsidRPr="00263BB1">
        <w:rPr>
          <w:rFonts w:asciiTheme="minorHAnsi" w:hAnsiTheme="minorHAnsi" w:cstheme="minorHAnsi"/>
          <w:color w:val="202020"/>
          <w:shd w:val="clear" w:color="auto" w:fill="FFFFFF"/>
        </w:rPr>
        <w:t>põikisuunas</w:t>
      </w:r>
      <w:proofErr w:type="spellEnd"/>
      <w:r w:rsidRPr="00263BB1">
        <w:rPr>
          <w:rFonts w:asciiTheme="minorHAnsi" w:hAnsiTheme="minorHAnsi" w:cstheme="minorHAnsi"/>
          <w:color w:val="202020"/>
          <w:shd w:val="clear" w:color="auto" w:fill="FFFFFF"/>
        </w:rPr>
        <w:t>, MLO), vasak“</w:t>
      </w:r>
    </w:p>
    <w:p w14:paraId="2C9283B5" w14:textId="76397947" w:rsidR="0062763A" w:rsidRPr="00263BB1" w:rsidRDefault="0062763A" w:rsidP="0062763A">
      <w:pPr>
        <w:pStyle w:val="Loendilik"/>
        <w:numPr>
          <w:ilvl w:val="0"/>
          <w:numId w:val="26"/>
        </w:numPr>
        <w:spacing w:after="120"/>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MMGRK006 „</w:t>
      </w:r>
      <w:proofErr w:type="spellStart"/>
      <w:r w:rsidRPr="00263BB1">
        <w:rPr>
          <w:rFonts w:asciiTheme="minorHAnsi" w:hAnsiTheme="minorHAnsi" w:cstheme="minorHAnsi"/>
          <w:color w:val="202020"/>
          <w:shd w:val="clear" w:color="auto" w:fill="FFFFFF"/>
        </w:rPr>
        <w:t>Mammogramm</w:t>
      </w:r>
      <w:proofErr w:type="spellEnd"/>
      <w:r w:rsidRPr="00263BB1">
        <w:rPr>
          <w:rFonts w:asciiTheme="minorHAnsi" w:hAnsiTheme="minorHAnsi" w:cstheme="minorHAnsi"/>
          <w:color w:val="202020"/>
          <w:shd w:val="clear" w:color="auto" w:fill="FFFFFF"/>
        </w:rPr>
        <w:t xml:space="preserve"> (</w:t>
      </w:r>
      <w:proofErr w:type="spellStart"/>
      <w:r w:rsidRPr="00263BB1">
        <w:rPr>
          <w:rFonts w:asciiTheme="minorHAnsi" w:hAnsiTheme="minorHAnsi" w:cstheme="minorHAnsi"/>
          <w:color w:val="202020"/>
          <w:shd w:val="clear" w:color="auto" w:fill="FFFFFF"/>
        </w:rPr>
        <w:t>kraniokaudaalsuunas</w:t>
      </w:r>
      <w:proofErr w:type="spellEnd"/>
      <w:r w:rsidRPr="00263BB1">
        <w:rPr>
          <w:rFonts w:asciiTheme="minorHAnsi" w:hAnsiTheme="minorHAnsi" w:cstheme="minorHAnsi"/>
          <w:color w:val="202020"/>
          <w:shd w:val="clear" w:color="auto" w:fill="FFFFFF"/>
        </w:rPr>
        <w:t>, CC), parem“</w:t>
      </w:r>
    </w:p>
    <w:p w14:paraId="3BA68224" w14:textId="381181FF" w:rsidR="0062763A" w:rsidRPr="00263BB1" w:rsidRDefault="0062763A" w:rsidP="0062763A">
      <w:pPr>
        <w:pStyle w:val="Loendilik"/>
        <w:numPr>
          <w:ilvl w:val="0"/>
          <w:numId w:val="26"/>
        </w:numPr>
        <w:spacing w:after="120"/>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MMGRK007 „</w:t>
      </w:r>
      <w:proofErr w:type="spellStart"/>
      <w:r w:rsidRPr="00263BB1">
        <w:rPr>
          <w:rFonts w:asciiTheme="minorHAnsi" w:hAnsiTheme="minorHAnsi" w:cstheme="minorHAnsi"/>
          <w:color w:val="202020"/>
          <w:shd w:val="clear" w:color="auto" w:fill="FFFFFF"/>
        </w:rPr>
        <w:t>Mammogramm</w:t>
      </w:r>
      <w:proofErr w:type="spellEnd"/>
      <w:r w:rsidRPr="00263BB1">
        <w:rPr>
          <w:rFonts w:asciiTheme="minorHAnsi" w:hAnsiTheme="minorHAnsi" w:cstheme="minorHAnsi"/>
          <w:color w:val="202020"/>
          <w:shd w:val="clear" w:color="auto" w:fill="FFFFFF"/>
        </w:rPr>
        <w:t xml:space="preserve"> (</w:t>
      </w:r>
      <w:proofErr w:type="spellStart"/>
      <w:r w:rsidRPr="00263BB1">
        <w:rPr>
          <w:rFonts w:asciiTheme="minorHAnsi" w:hAnsiTheme="minorHAnsi" w:cstheme="minorHAnsi"/>
          <w:color w:val="202020"/>
          <w:shd w:val="clear" w:color="auto" w:fill="FFFFFF"/>
        </w:rPr>
        <w:t>kraniokaudaalsuunas</w:t>
      </w:r>
      <w:proofErr w:type="spellEnd"/>
      <w:r w:rsidRPr="00263BB1">
        <w:rPr>
          <w:rFonts w:asciiTheme="minorHAnsi" w:hAnsiTheme="minorHAnsi" w:cstheme="minorHAnsi"/>
          <w:color w:val="202020"/>
          <w:shd w:val="clear" w:color="auto" w:fill="FFFFFF"/>
        </w:rPr>
        <w:t>, CC), vasak“</w:t>
      </w:r>
    </w:p>
    <w:p w14:paraId="7DDB84D4" w14:textId="54D5E71A" w:rsidR="0062763A" w:rsidRPr="00263BB1" w:rsidRDefault="0062763A" w:rsidP="0062763A">
      <w:pPr>
        <w:pStyle w:val="Loendilik"/>
        <w:numPr>
          <w:ilvl w:val="0"/>
          <w:numId w:val="26"/>
        </w:numPr>
        <w:spacing w:after="120"/>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MMGRK017 „</w:t>
      </w:r>
      <w:proofErr w:type="spellStart"/>
      <w:r w:rsidRPr="00263BB1">
        <w:rPr>
          <w:rFonts w:asciiTheme="minorHAnsi" w:hAnsiTheme="minorHAnsi" w:cstheme="minorHAnsi"/>
          <w:color w:val="202020"/>
          <w:shd w:val="clear" w:color="auto" w:fill="FFFFFF"/>
        </w:rPr>
        <w:t>Mammograafiline</w:t>
      </w:r>
      <w:proofErr w:type="spellEnd"/>
      <w:r w:rsidRPr="00263BB1">
        <w:rPr>
          <w:rFonts w:asciiTheme="minorHAnsi" w:hAnsiTheme="minorHAnsi" w:cstheme="minorHAnsi"/>
          <w:color w:val="202020"/>
          <w:shd w:val="clear" w:color="auto" w:fill="FFFFFF"/>
        </w:rPr>
        <w:t xml:space="preserve"> sõeluuring (CC ja MLO), mõlemad“</w:t>
      </w:r>
    </w:p>
    <w:p w14:paraId="61DEE26D" w14:textId="10FC725C" w:rsidR="0062763A" w:rsidRPr="00263BB1" w:rsidRDefault="0062763A" w:rsidP="0062763A">
      <w:pPr>
        <w:pStyle w:val="Loendilik"/>
        <w:numPr>
          <w:ilvl w:val="0"/>
          <w:numId w:val="26"/>
        </w:numPr>
        <w:spacing w:after="120"/>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MMGRK018 „</w:t>
      </w:r>
      <w:proofErr w:type="spellStart"/>
      <w:r w:rsidRPr="00263BB1">
        <w:rPr>
          <w:rFonts w:asciiTheme="minorHAnsi" w:hAnsiTheme="minorHAnsi" w:cstheme="minorHAnsi"/>
          <w:color w:val="202020"/>
          <w:shd w:val="clear" w:color="auto" w:fill="FFFFFF"/>
        </w:rPr>
        <w:t>Mammograafiline</w:t>
      </w:r>
      <w:proofErr w:type="spellEnd"/>
      <w:r w:rsidRPr="00263BB1">
        <w:rPr>
          <w:rFonts w:asciiTheme="minorHAnsi" w:hAnsiTheme="minorHAnsi" w:cstheme="minorHAnsi"/>
          <w:color w:val="202020"/>
          <w:shd w:val="clear" w:color="auto" w:fill="FFFFFF"/>
        </w:rPr>
        <w:t xml:space="preserve"> sõeluuring (CC ja MLO), parem“</w:t>
      </w:r>
    </w:p>
    <w:p w14:paraId="3EA16B4E" w14:textId="42A7CDBD" w:rsidR="0062763A" w:rsidRPr="00263BB1" w:rsidRDefault="0062763A" w:rsidP="0062763A">
      <w:pPr>
        <w:pStyle w:val="Loendilik"/>
        <w:numPr>
          <w:ilvl w:val="0"/>
          <w:numId w:val="26"/>
        </w:numPr>
        <w:spacing w:after="120"/>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MMGRK019 „</w:t>
      </w:r>
      <w:proofErr w:type="spellStart"/>
      <w:r w:rsidRPr="00263BB1">
        <w:rPr>
          <w:rFonts w:asciiTheme="minorHAnsi" w:hAnsiTheme="minorHAnsi" w:cstheme="minorHAnsi"/>
          <w:color w:val="202020"/>
          <w:shd w:val="clear" w:color="auto" w:fill="FFFFFF"/>
        </w:rPr>
        <w:t>Mammograafiline</w:t>
      </w:r>
      <w:proofErr w:type="spellEnd"/>
      <w:r w:rsidRPr="00263BB1">
        <w:rPr>
          <w:rFonts w:asciiTheme="minorHAnsi" w:hAnsiTheme="minorHAnsi" w:cstheme="minorHAnsi"/>
          <w:color w:val="202020"/>
          <w:shd w:val="clear" w:color="auto" w:fill="FFFFFF"/>
        </w:rPr>
        <w:t xml:space="preserve"> sõeluuring (CC ja MLO), vasak“</w:t>
      </w:r>
    </w:p>
    <w:p w14:paraId="519E64E7" w14:textId="104EA2AF" w:rsidR="0062763A" w:rsidRPr="00263BB1" w:rsidRDefault="0062763A" w:rsidP="0062763A">
      <w:pPr>
        <w:pStyle w:val="Loendilik"/>
        <w:numPr>
          <w:ilvl w:val="0"/>
          <w:numId w:val="26"/>
        </w:numPr>
        <w:spacing w:after="120"/>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 xml:space="preserve">MMGRK024 „3D ja 2D </w:t>
      </w:r>
      <w:proofErr w:type="spellStart"/>
      <w:r w:rsidRPr="00263BB1">
        <w:rPr>
          <w:rFonts w:asciiTheme="minorHAnsi" w:hAnsiTheme="minorHAnsi" w:cstheme="minorHAnsi"/>
          <w:color w:val="202020"/>
          <w:shd w:val="clear" w:color="auto" w:fill="FFFFFF"/>
        </w:rPr>
        <w:t>mammogrammid</w:t>
      </w:r>
      <w:proofErr w:type="spellEnd"/>
      <w:r w:rsidRPr="00263BB1">
        <w:rPr>
          <w:rFonts w:asciiTheme="minorHAnsi" w:hAnsiTheme="minorHAnsi" w:cstheme="minorHAnsi"/>
          <w:color w:val="202020"/>
          <w:shd w:val="clear" w:color="auto" w:fill="FFFFFF"/>
        </w:rPr>
        <w:t xml:space="preserve"> (CC ja MLO), vasak“</w:t>
      </w:r>
    </w:p>
    <w:p w14:paraId="66AA0E29" w14:textId="0929EC81" w:rsidR="0062763A" w:rsidRPr="00263BB1" w:rsidRDefault="0062763A" w:rsidP="0062763A">
      <w:pPr>
        <w:pStyle w:val="Loendilik"/>
        <w:numPr>
          <w:ilvl w:val="0"/>
          <w:numId w:val="26"/>
        </w:numPr>
        <w:spacing w:after="120"/>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MMGRK026 „3D-mammogrammid 2D-rekonstruktsiooniga (CC ja MLO), parem“</w:t>
      </w:r>
    </w:p>
    <w:p w14:paraId="556913CC" w14:textId="77777777" w:rsidR="008F73A6" w:rsidRPr="00263BB1" w:rsidRDefault="008F73A6" w:rsidP="008F73A6">
      <w:pPr>
        <w:pStyle w:val="Loendilik"/>
        <w:spacing w:after="120"/>
        <w:ind w:left="1066"/>
        <w:rPr>
          <w:rFonts w:asciiTheme="minorHAnsi" w:hAnsiTheme="minorHAnsi" w:cstheme="minorHAnsi"/>
          <w:b/>
          <w:bCs/>
        </w:rPr>
      </w:pPr>
    </w:p>
    <w:p w14:paraId="57041877" w14:textId="77777777" w:rsidR="004357EE" w:rsidRPr="00263BB1" w:rsidRDefault="004357EE" w:rsidP="0072586D">
      <w:pPr>
        <w:pStyle w:val="Loendilik"/>
        <w:numPr>
          <w:ilvl w:val="0"/>
          <w:numId w:val="27"/>
        </w:numPr>
        <w:shd w:val="clear" w:color="auto" w:fill="FFFFFF"/>
        <w:jc w:val="both"/>
        <w:textAlignment w:val="baseline"/>
        <w:rPr>
          <w:rFonts w:asciiTheme="minorHAnsi" w:eastAsia="Times New Roman" w:hAnsiTheme="minorHAnsi" w:cstheme="minorHAnsi"/>
          <w:iCs/>
          <w:color w:val="212529"/>
          <w:bdr w:val="none" w:sz="0" w:space="0" w:color="auto" w:frame="1"/>
          <w:lang w:eastAsia="et-EE"/>
        </w:rPr>
      </w:pPr>
      <w:r w:rsidRPr="00263BB1">
        <w:rPr>
          <w:rFonts w:asciiTheme="minorHAnsi" w:eastAsia="Times New Roman" w:hAnsiTheme="minorHAnsi" w:cstheme="minorHAnsi"/>
          <w:iCs/>
          <w:color w:val="212529"/>
          <w:bdr w:val="none" w:sz="0" w:space="0" w:color="auto" w:frame="1"/>
          <w:lang w:eastAsia="et-EE"/>
        </w:rPr>
        <w:t>Isikukood;</w:t>
      </w:r>
    </w:p>
    <w:p w14:paraId="2AD53E20" w14:textId="77777777" w:rsidR="004357EE" w:rsidRPr="00263BB1" w:rsidRDefault="004357EE" w:rsidP="004357EE">
      <w:pPr>
        <w:pStyle w:val="Loendilik"/>
        <w:numPr>
          <w:ilvl w:val="0"/>
          <w:numId w:val="27"/>
        </w:numPr>
        <w:shd w:val="clear" w:color="auto" w:fill="FFFFFF"/>
        <w:jc w:val="both"/>
        <w:textAlignment w:val="baseline"/>
        <w:rPr>
          <w:rFonts w:asciiTheme="minorHAnsi" w:eastAsia="Times New Roman" w:hAnsiTheme="minorHAnsi" w:cstheme="minorHAnsi"/>
          <w:iCs/>
          <w:color w:val="212529"/>
          <w:bdr w:val="none" w:sz="0" w:space="0" w:color="auto" w:frame="1"/>
          <w:lang w:eastAsia="et-EE"/>
        </w:rPr>
      </w:pPr>
      <w:r w:rsidRPr="00263BB1">
        <w:rPr>
          <w:rFonts w:asciiTheme="minorHAnsi" w:eastAsia="Times New Roman" w:hAnsiTheme="minorHAnsi" w:cstheme="minorHAnsi"/>
          <w:iCs/>
          <w:color w:val="212529"/>
          <w:bdr w:val="none" w:sz="0" w:space="0" w:color="auto" w:frame="1"/>
          <w:lang w:eastAsia="et-EE"/>
        </w:rPr>
        <w:t>meditsiinidokumendi andmed (tüüp, number, OID kood, versioon ja kinnitamise kuupäev);</w:t>
      </w:r>
    </w:p>
    <w:p w14:paraId="48C2E192" w14:textId="77777777" w:rsidR="004357EE" w:rsidRPr="00263BB1" w:rsidRDefault="004357EE" w:rsidP="002F30DB">
      <w:pPr>
        <w:pStyle w:val="Loendilik"/>
        <w:numPr>
          <w:ilvl w:val="0"/>
          <w:numId w:val="27"/>
        </w:numPr>
        <w:shd w:val="clear" w:color="auto" w:fill="FFFFFF"/>
        <w:jc w:val="both"/>
        <w:textAlignment w:val="baseline"/>
        <w:rPr>
          <w:rFonts w:asciiTheme="minorHAnsi" w:eastAsia="Times New Roman" w:hAnsiTheme="minorHAnsi" w:cstheme="minorHAnsi"/>
          <w:iCs/>
          <w:color w:val="212529"/>
          <w:bdr w:val="none" w:sz="0" w:space="0" w:color="auto" w:frame="1"/>
          <w:lang w:eastAsia="et-EE"/>
        </w:rPr>
      </w:pPr>
      <w:r w:rsidRPr="00263BB1">
        <w:rPr>
          <w:rFonts w:asciiTheme="minorHAnsi" w:eastAsia="Times New Roman" w:hAnsiTheme="minorHAnsi" w:cstheme="minorHAnsi"/>
          <w:iCs/>
          <w:color w:val="212529"/>
          <w:bdr w:val="none" w:sz="0" w:space="0" w:color="auto" w:frame="1"/>
          <w:lang w:eastAsia="et-EE"/>
        </w:rPr>
        <w:t>radioloogilise uuringu kood ja nimetus (tervishoiuteenuste loetelu);</w:t>
      </w:r>
    </w:p>
    <w:p w14:paraId="14A2075D" w14:textId="77777777" w:rsidR="004357EE" w:rsidRPr="00263BB1" w:rsidRDefault="004357EE" w:rsidP="004357EE">
      <w:pPr>
        <w:pStyle w:val="Loendilik"/>
        <w:numPr>
          <w:ilvl w:val="0"/>
          <w:numId w:val="27"/>
        </w:numPr>
        <w:shd w:val="clear" w:color="auto" w:fill="FFFFFF"/>
        <w:jc w:val="both"/>
        <w:textAlignment w:val="baseline"/>
        <w:rPr>
          <w:rFonts w:asciiTheme="minorHAnsi" w:eastAsia="Times New Roman" w:hAnsiTheme="minorHAnsi" w:cstheme="minorHAnsi"/>
          <w:iCs/>
          <w:color w:val="212529"/>
          <w:bdr w:val="none" w:sz="0" w:space="0" w:color="auto" w:frame="1"/>
          <w:lang w:eastAsia="et-EE"/>
        </w:rPr>
      </w:pPr>
      <w:r w:rsidRPr="00263BB1">
        <w:rPr>
          <w:rFonts w:asciiTheme="minorHAnsi" w:eastAsia="Times New Roman" w:hAnsiTheme="minorHAnsi" w:cstheme="minorHAnsi"/>
          <w:iCs/>
          <w:color w:val="212529"/>
          <w:bdr w:val="none" w:sz="0" w:space="0" w:color="auto" w:frame="1"/>
          <w:lang w:eastAsia="et-EE"/>
        </w:rPr>
        <w:t xml:space="preserve">uuring meditsiiniradioloogia ja </w:t>
      </w:r>
      <w:proofErr w:type="spellStart"/>
      <w:r w:rsidRPr="00263BB1">
        <w:rPr>
          <w:rFonts w:asciiTheme="minorHAnsi" w:eastAsia="Times New Roman" w:hAnsiTheme="minorHAnsi" w:cstheme="minorHAnsi"/>
          <w:iCs/>
          <w:color w:val="212529"/>
          <w:bdr w:val="none" w:sz="0" w:space="0" w:color="auto" w:frame="1"/>
          <w:lang w:eastAsia="et-EE"/>
        </w:rPr>
        <w:t>nukleaarmeditsiini</w:t>
      </w:r>
      <w:proofErr w:type="spellEnd"/>
      <w:r w:rsidRPr="00263BB1">
        <w:rPr>
          <w:rFonts w:asciiTheme="minorHAnsi" w:eastAsia="Times New Roman" w:hAnsiTheme="minorHAnsi" w:cstheme="minorHAnsi"/>
          <w:iCs/>
          <w:color w:val="212529"/>
          <w:bdr w:val="none" w:sz="0" w:space="0" w:color="auto" w:frame="1"/>
          <w:lang w:eastAsia="et-EE"/>
        </w:rPr>
        <w:t xml:space="preserve"> protseduuride loetelu järgi;</w:t>
      </w:r>
    </w:p>
    <w:p w14:paraId="78162F08" w14:textId="77777777" w:rsidR="004357EE" w:rsidRPr="00263BB1" w:rsidRDefault="004357EE" w:rsidP="004357EE">
      <w:pPr>
        <w:pStyle w:val="Loendilik"/>
        <w:numPr>
          <w:ilvl w:val="0"/>
          <w:numId w:val="27"/>
        </w:numPr>
        <w:shd w:val="clear" w:color="auto" w:fill="FFFFFF"/>
        <w:jc w:val="both"/>
        <w:textAlignment w:val="baseline"/>
        <w:rPr>
          <w:rFonts w:asciiTheme="minorHAnsi" w:eastAsia="Times New Roman" w:hAnsiTheme="minorHAnsi" w:cstheme="minorHAnsi"/>
          <w:iCs/>
          <w:color w:val="212529"/>
          <w:bdr w:val="none" w:sz="0" w:space="0" w:color="auto" w:frame="1"/>
          <w:lang w:eastAsia="et-EE"/>
        </w:rPr>
      </w:pPr>
      <w:r w:rsidRPr="00263BB1">
        <w:rPr>
          <w:rFonts w:asciiTheme="minorHAnsi" w:eastAsia="Times New Roman" w:hAnsiTheme="minorHAnsi" w:cstheme="minorHAnsi"/>
          <w:iCs/>
          <w:color w:val="212529"/>
          <w:bdr w:val="none" w:sz="0" w:space="0" w:color="auto" w:frame="1"/>
          <w:lang w:eastAsia="et-EE"/>
        </w:rPr>
        <w:t>radioloogilise uuringu liik ja tegemise kuupäev;</w:t>
      </w:r>
    </w:p>
    <w:p w14:paraId="3647C586" w14:textId="77777777" w:rsidR="004357EE" w:rsidRPr="00263BB1" w:rsidRDefault="004357EE" w:rsidP="004357EE">
      <w:pPr>
        <w:pStyle w:val="Loendilik"/>
        <w:numPr>
          <w:ilvl w:val="0"/>
          <w:numId w:val="27"/>
        </w:numPr>
        <w:shd w:val="clear" w:color="auto" w:fill="FFFFFF"/>
        <w:jc w:val="both"/>
        <w:textAlignment w:val="baseline"/>
        <w:rPr>
          <w:rFonts w:asciiTheme="minorHAnsi" w:eastAsia="Times New Roman" w:hAnsiTheme="minorHAnsi" w:cstheme="minorHAnsi"/>
          <w:iCs/>
          <w:color w:val="212529"/>
          <w:bdr w:val="none" w:sz="0" w:space="0" w:color="auto" w:frame="1"/>
          <w:lang w:eastAsia="et-EE"/>
        </w:rPr>
      </w:pPr>
      <w:r w:rsidRPr="00263BB1">
        <w:rPr>
          <w:rFonts w:asciiTheme="minorHAnsi" w:eastAsia="Times New Roman" w:hAnsiTheme="minorHAnsi" w:cstheme="minorHAnsi"/>
          <w:iCs/>
          <w:color w:val="212529"/>
          <w:bdr w:val="none" w:sz="0" w:space="0" w:color="auto" w:frame="1"/>
          <w:lang w:eastAsia="et-EE"/>
        </w:rPr>
        <w:t>kehapiirkond;</w:t>
      </w:r>
    </w:p>
    <w:p w14:paraId="3C359AE5" w14:textId="77777777" w:rsidR="004357EE" w:rsidRPr="00263BB1" w:rsidRDefault="004357EE" w:rsidP="004357EE">
      <w:pPr>
        <w:pStyle w:val="Loendilik"/>
        <w:numPr>
          <w:ilvl w:val="0"/>
          <w:numId w:val="27"/>
        </w:numPr>
        <w:shd w:val="clear" w:color="auto" w:fill="FFFFFF"/>
        <w:jc w:val="both"/>
        <w:textAlignment w:val="baseline"/>
        <w:rPr>
          <w:rFonts w:asciiTheme="minorHAnsi" w:eastAsia="Times New Roman" w:hAnsiTheme="minorHAnsi" w:cstheme="minorHAnsi"/>
          <w:iCs/>
          <w:color w:val="212529"/>
          <w:bdr w:val="none" w:sz="0" w:space="0" w:color="auto" w:frame="1"/>
          <w:lang w:eastAsia="et-EE"/>
        </w:rPr>
      </w:pPr>
      <w:r w:rsidRPr="00263BB1">
        <w:rPr>
          <w:rFonts w:asciiTheme="minorHAnsi" w:eastAsia="Times New Roman" w:hAnsiTheme="minorHAnsi" w:cstheme="minorHAnsi"/>
          <w:iCs/>
          <w:color w:val="212529"/>
          <w:bdr w:val="none" w:sz="0" w:space="0" w:color="auto" w:frame="1"/>
          <w:lang w:eastAsia="et-EE"/>
        </w:rPr>
        <w:t>ülesvõtte andmed (</w:t>
      </w:r>
      <w:proofErr w:type="spellStart"/>
      <w:r w:rsidRPr="00263BB1">
        <w:rPr>
          <w:rFonts w:asciiTheme="minorHAnsi" w:eastAsia="Times New Roman" w:hAnsiTheme="minorHAnsi" w:cstheme="minorHAnsi"/>
          <w:iCs/>
          <w:color w:val="212529"/>
          <w:bdr w:val="none" w:sz="0" w:space="0" w:color="auto" w:frame="1"/>
          <w:lang w:eastAsia="et-EE"/>
        </w:rPr>
        <w:t>Accession</w:t>
      </w:r>
      <w:proofErr w:type="spellEnd"/>
      <w:r w:rsidRPr="00263BB1">
        <w:rPr>
          <w:rFonts w:asciiTheme="minorHAnsi" w:eastAsia="Times New Roman" w:hAnsiTheme="minorHAnsi" w:cstheme="minorHAnsi"/>
          <w:iCs/>
          <w:color w:val="212529"/>
          <w:bdr w:val="none" w:sz="0" w:space="0" w:color="auto" w:frame="1"/>
          <w:lang w:eastAsia="et-EE"/>
        </w:rPr>
        <w:t xml:space="preserve"> Number ja SUID);</w:t>
      </w:r>
    </w:p>
    <w:p w14:paraId="139AB08F" w14:textId="77777777" w:rsidR="004357EE" w:rsidRPr="00263BB1" w:rsidRDefault="004357EE" w:rsidP="004357EE">
      <w:pPr>
        <w:pStyle w:val="Loendilik"/>
        <w:numPr>
          <w:ilvl w:val="0"/>
          <w:numId w:val="27"/>
        </w:numPr>
        <w:shd w:val="clear" w:color="auto" w:fill="FFFFFF"/>
        <w:jc w:val="both"/>
        <w:textAlignment w:val="baseline"/>
        <w:rPr>
          <w:rFonts w:asciiTheme="minorHAnsi" w:eastAsia="Times New Roman" w:hAnsiTheme="minorHAnsi" w:cstheme="minorHAnsi"/>
          <w:iCs/>
          <w:color w:val="212529"/>
          <w:bdr w:val="none" w:sz="0" w:space="0" w:color="auto" w:frame="1"/>
          <w:lang w:eastAsia="et-EE"/>
        </w:rPr>
      </w:pPr>
      <w:r w:rsidRPr="00263BB1">
        <w:rPr>
          <w:rFonts w:asciiTheme="minorHAnsi" w:eastAsia="Times New Roman" w:hAnsiTheme="minorHAnsi" w:cstheme="minorHAnsi"/>
          <w:iCs/>
          <w:color w:val="212529"/>
          <w:bdr w:val="none" w:sz="0" w:space="0" w:color="auto" w:frame="1"/>
          <w:lang w:eastAsia="et-EE"/>
        </w:rPr>
        <w:t>radioloogilise uuringu tegija andmed (tervishoiutöötaja ees- ja perekonnanimi ning tervishoiutöötajate riikliku registri kood või isikukood, tervishoiuteenuse osutaja asutuse nimi ja registrikood);</w:t>
      </w:r>
    </w:p>
    <w:p w14:paraId="00CA652A" w14:textId="77777777" w:rsidR="004357EE" w:rsidRPr="00263BB1" w:rsidRDefault="004357EE" w:rsidP="004357EE">
      <w:pPr>
        <w:pStyle w:val="Loendilik"/>
        <w:numPr>
          <w:ilvl w:val="0"/>
          <w:numId w:val="27"/>
        </w:numPr>
        <w:shd w:val="clear" w:color="auto" w:fill="FFFFFF"/>
        <w:jc w:val="both"/>
        <w:textAlignment w:val="baseline"/>
        <w:rPr>
          <w:rFonts w:asciiTheme="minorHAnsi" w:eastAsia="Times New Roman" w:hAnsiTheme="minorHAnsi" w:cstheme="minorHAnsi"/>
          <w:iCs/>
          <w:color w:val="212529"/>
          <w:bdr w:val="none" w:sz="0" w:space="0" w:color="auto" w:frame="1"/>
          <w:lang w:eastAsia="et-EE"/>
        </w:rPr>
      </w:pPr>
      <w:r w:rsidRPr="00263BB1">
        <w:rPr>
          <w:rFonts w:asciiTheme="minorHAnsi" w:eastAsia="Times New Roman" w:hAnsiTheme="minorHAnsi" w:cstheme="minorHAnsi"/>
          <w:iCs/>
          <w:color w:val="212529"/>
          <w:bdr w:val="none" w:sz="0" w:space="0" w:color="auto" w:frame="1"/>
          <w:lang w:eastAsia="et-EE"/>
        </w:rPr>
        <w:t>radioloogilise uuringu hindamise kuupäev;</w:t>
      </w:r>
    </w:p>
    <w:p w14:paraId="347289E6" w14:textId="77777777" w:rsidR="004357EE" w:rsidRPr="00263BB1" w:rsidRDefault="004357EE" w:rsidP="003E3EBF">
      <w:pPr>
        <w:pStyle w:val="Loendilik"/>
        <w:numPr>
          <w:ilvl w:val="0"/>
          <w:numId w:val="27"/>
        </w:numPr>
        <w:shd w:val="clear" w:color="auto" w:fill="FFFFFF"/>
        <w:jc w:val="both"/>
        <w:textAlignment w:val="baseline"/>
        <w:rPr>
          <w:rFonts w:asciiTheme="minorHAnsi" w:eastAsia="Times New Roman" w:hAnsiTheme="minorHAnsi" w:cstheme="minorHAnsi"/>
          <w:iCs/>
          <w:color w:val="212529"/>
          <w:bdr w:val="none" w:sz="0" w:space="0" w:color="auto" w:frame="1"/>
          <w:lang w:eastAsia="et-EE"/>
        </w:rPr>
      </w:pPr>
      <w:r w:rsidRPr="00263BB1">
        <w:rPr>
          <w:rFonts w:asciiTheme="minorHAnsi" w:eastAsia="Times New Roman" w:hAnsiTheme="minorHAnsi" w:cstheme="minorHAnsi"/>
          <w:iCs/>
          <w:color w:val="212529"/>
          <w:bdr w:val="none" w:sz="0" w:space="0" w:color="auto" w:frame="1"/>
          <w:lang w:eastAsia="et-EE"/>
        </w:rPr>
        <w:t>radioloogilise uuringu kirjeldus ja tulemus;</w:t>
      </w:r>
    </w:p>
    <w:p w14:paraId="0A383BC0" w14:textId="77777777" w:rsidR="008A589E" w:rsidRPr="00263BB1" w:rsidRDefault="004357EE" w:rsidP="003E3EBF">
      <w:pPr>
        <w:pStyle w:val="Loendilik"/>
        <w:numPr>
          <w:ilvl w:val="0"/>
          <w:numId w:val="27"/>
        </w:numPr>
        <w:shd w:val="clear" w:color="auto" w:fill="FFFFFF"/>
        <w:jc w:val="both"/>
        <w:textAlignment w:val="baseline"/>
        <w:rPr>
          <w:rFonts w:asciiTheme="minorHAnsi" w:eastAsia="Times New Roman" w:hAnsiTheme="minorHAnsi" w:cstheme="minorHAnsi"/>
          <w:iCs/>
          <w:color w:val="212529"/>
          <w:bdr w:val="none" w:sz="0" w:space="0" w:color="auto" w:frame="1"/>
          <w:lang w:eastAsia="et-EE"/>
        </w:rPr>
      </w:pPr>
      <w:r w:rsidRPr="00263BB1">
        <w:rPr>
          <w:rFonts w:asciiTheme="minorHAnsi" w:eastAsia="Times New Roman" w:hAnsiTheme="minorHAnsi" w:cstheme="minorHAnsi"/>
          <w:iCs/>
          <w:color w:val="212529"/>
          <w:bdr w:val="none" w:sz="0" w:space="0" w:color="auto" w:frame="1"/>
          <w:lang w:eastAsia="et-EE"/>
        </w:rPr>
        <w:t>radioloogilise uuringu hindaja andmed</w:t>
      </w:r>
    </w:p>
    <w:p w14:paraId="4BEADADA" w14:textId="070CD1B6" w:rsidR="008A589E" w:rsidRPr="00263BB1" w:rsidRDefault="008A589E" w:rsidP="008A589E">
      <w:pPr>
        <w:pStyle w:val="Loendilik"/>
        <w:ind w:left="825"/>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 xml:space="preserve">11.1. Tervishoiutöötaja ees- ja perekonnanimi </w:t>
      </w:r>
    </w:p>
    <w:p w14:paraId="0BDABDC8" w14:textId="11D5E027" w:rsidR="008A589E" w:rsidRPr="00263BB1" w:rsidRDefault="008A589E" w:rsidP="008A589E">
      <w:pPr>
        <w:pStyle w:val="Loendilik"/>
        <w:ind w:left="825"/>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 xml:space="preserve">11.2. Tervishoiutöötaja registrikood </w:t>
      </w:r>
    </w:p>
    <w:p w14:paraId="61AF5A4D" w14:textId="5504F203" w:rsidR="008A589E" w:rsidRPr="00263BB1" w:rsidRDefault="008A589E" w:rsidP="008A589E">
      <w:pPr>
        <w:pStyle w:val="Loendilik"/>
        <w:ind w:left="825"/>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11.3. Tervishoiuasutuse äriregistri kood</w:t>
      </w:r>
    </w:p>
    <w:p w14:paraId="1F28221A" w14:textId="39C53F9F" w:rsidR="008A589E" w:rsidRPr="00263BB1" w:rsidRDefault="008A589E" w:rsidP="008A589E">
      <w:pPr>
        <w:pStyle w:val="Loendilik"/>
        <w:ind w:left="825"/>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11.4. Tervishoiuasutuse nimi</w:t>
      </w:r>
    </w:p>
    <w:p w14:paraId="03AEB6D5" w14:textId="77777777" w:rsidR="008F73A6" w:rsidRPr="00263BB1" w:rsidRDefault="008F73A6" w:rsidP="008F73A6">
      <w:pPr>
        <w:shd w:val="clear" w:color="auto" w:fill="FFFFFF"/>
        <w:jc w:val="both"/>
        <w:textAlignment w:val="baseline"/>
        <w:rPr>
          <w:rFonts w:asciiTheme="minorHAnsi" w:eastAsia="Times New Roman" w:hAnsiTheme="minorHAnsi" w:cstheme="minorHAnsi"/>
          <w:b/>
          <w:bCs/>
          <w:iCs/>
          <w:color w:val="212529"/>
          <w:bdr w:val="none" w:sz="0" w:space="0" w:color="auto" w:frame="1"/>
          <w:lang w:eastAsia="et-EE"/>
        </w:rPr>
      </w:pPr>
    </w:p>
    <w:p w14:paraId="29CC50A8" w14:textId="77777777" w:rsidR="008F73A6" w:rsidRPr="00263BB1" w:rsidRDefault="008F73A6" w:rsidP="008F73A6">
      <w:p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Haigekassa tervishoiuteenuste loetelus toodud või LOINC koodide alusel:</w:t>
      </w:r>
    </w:p>
    <w:p w14:paraId="1421BFE6" w14:textId="646C8757" w:rsidR="008F73A6" w:rsidRPr="00263BB1" w:rsidRDefault="008F73A6" w:rsidP="008F73A6">
      <w:pPr>
        <w:pStyle w:val="Loendilik"/>
        <w:numPr>
          <w:ilvl w:val="0"/>
          <w:numId w:val="19"/>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79330 „Kontrastainega MRT uuring“</w:t>
      </w:r>
    </w:p>
    <w:p w14:paraId="6DCB8D94" w14:textId="2835D009" w:rsidR="008F73A6" w:rsidRPr="00263BB1" w:rsidRDefault="008F73A6" w:rsidP="008F73A6">
      <w:pPr>
        <w:pStyle w:val="Loendilik"/>
        <w:numPr>
          <w:ilvl w:val="0"/>
          <w:numId w:val="19"/>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79224 „Magnet-angiograafia ühest piirkonnast keskmise väljaga MRT-l“</w:t>
      </w:r>
    </w:p>
    <w:p w14:paraId="71F361FF" w14:textId="55AA5FA2" w:rsidR="008F73A6" w:rsidRPr="00263BB1" w:rsidRDefault="008F73A6" w:rsidP="008F73A6">
      <w:pPr>
        <w:pStyle w:val="Loendilik"/>
        <w:numPr>
          <w:ilvl w:val="0"/>
          <w:numId w:val="19"/>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7952 „Rinnanäärme ultraheliuuring (üks rind)“</w:t>
      </w:r>
    </w:p>
    <w:p w14:paraId="50D7E52B" w14:textId="30E3D0D4" w:rsidR="00800C33" w:rsidRPr="00263BB1" w:rsidRDefault="00800C33" w:rsidP="008F73A6">
      <w:pPr>
        <w:pStyle w:val="Loendilik"/>
        <w:numPr>
          <w:ilvl w:val="0"/>
          <w:numId w:val="19"/>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A7952 „Rinnanäärme UH-uuring“</w:t>
      </w:r>
    </w:p>
    <w:p w14:paraId="5DEEF199" w14:textId="1E88182B" w:rsidR="00800C33" w:rsidRPr="00263BB1" w:rsidRDefault="00800C33" w:rsidP="008F73A6">
      <w:pPr>
        <w:pStyle w:val="Loendilik"/>
        <w:numPr>
          <w:ilvl w:val="0"/>
          <w:numId w:val="19"/>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UH070101 „Rinnanäärme ultraheliuuring, parem“</w:t>
      </w:r>
    </w:p>
    <w:p w14:paraId="0E0E2A3C" w14:textId="2AC8D7F9" w:rsidR="00800C33" w:rsidRPr="00263BB1" w:rsidRDefault="00800C33" w:rsidP="008F73A6">
      <w:pPr>
        <w:pStyle w:val="Loendilik"/>
        <w:numPr>
          <w:ilvl w:val="0"/>
          <w:numId w:val="19"/>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UH070102 „Rinnanäärme ultraheliuuring, vasak“</w:t>
      </w:r>
    </w:p>
    <w:p w14:paraId="40D4E4D6" w14:textId="1BD04DD5" w:rsidR="00800C33" w:rsidRPr="00263BB1" w:rsidRDefault="00800C33" w:rsidP="008F73A6">
      <w:pPr>
        <w:pStyle w:val="Loendilik"/>
        <w:numPr>
          <w:ilvl w:val="0"/>
          <w:numId w:val="19"/>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UH070103 „Rinnanäärmete ultraheliuuring“</w:t>
      </w:r>
    </w:p>
    <w:p w14:paraId="545939E0" w14:textId="4753CB58" w:rsidR="00800C33" w:rsidRPr="00263BB1" w:rsidRDefault="00800C33" w:rsidP="008F73A6">
      <w:pPr>
        <w:pStyle w:val="Loendilik"/>
        <w:numPr>
          <w:ilvl w:val="0"/>
          <w:numId w:val="19"/>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 xml:space="preserve">UH070104 „Rinnanäärmete ja </w:t>
      </w:r>
      <w:proofErr w:type="spellStart"/>
      <w:r w:rsidRPr="00263BB1">
        <w:rPr>
          <w:rFonts w:asciiTheme="minorHAnsi" w:hAnsiTheme="minorHAnsi" w:cstheme="minorHAnsi"/>
          <w:color w:val="202020"/>
          <w:shd w:val="clear" w:color="auto" w:fill="FFFFFF"/>
        </w:rPr>
        <w:t>aksillaarkoobaste</w:t>
      </w:r>
      <w:proofErr w:type="spellEnd"/>
      <w:r w:rsidRPr="00263BB1">
        <w:rPr>
          <w:rFonts w:asciiTheme="minorHAnsi" w:hAnsiTheme="minorHAnsi" w:cstheme="minorHAnsi"/>
          <w:color w:val="202020"/>
          <w:shd w:val="clear" w:color="auto" w:fill="FFFFFF"/>
        </w:rPr>
        <w:t xml:space="preserve"> lümfisõlmede ultraheliuuring“</w:t>
      </w:r>
    </w:p>
    <w:p w14:paraId="2B4B5E18" w14:textId="2DF6F2FC" w:rsidR="00800C33" w:rsidRPr="00263BB1" w:rsidRDefault="00800C33" w:rsidP="008F73A6">
      <w:pPr>
        <w:pStyle w:val="Loendilik"/>
        <w:numPr>
          <w:ilvl w:val="0"/>
          <w:numId w:val="19"/>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 xml:space="preserve">UH070105 „Rinnanäärme ja </w:t>
      </w:r>
      <w:proofErr w:type="spellStart"/>
      <w:r w:rsidRPr="00263BB1">
        <w:rPr>
          <w:rFonts w:asciiTheme="minorHAnsi" w:hAnsiTheme="minorHAnsi" w:cstheme="minorHAnsi"/>
          <w:color w:val="202020"/>
          <w:shd w:val="clear" w:color="auto" w:fill="FFFFFF"/>
        </w:rPr>
        <w:t>aksillarkoopa</w:t>
      </w:r>
      <w:proofErr w:type="spellEnd"/>
      <w:r w:rsidRPr="00263BB1">
        <w:rPr>
          <w:rFonts w:asciiTheme="minorHAnsi" w:hAnsiTheme="minorHAnsi" w:cstheme="minorHAnsi"/>
          <w:color w:val="202020"/>
          <w:shd w:val="clear" w:color="auto" w:fill="FFFFFF"/>
        </w:rPr>
        <w:t xml:space="preserve"> lümfisõlmede ultraheliuuring, parem“</w:t>
      </w:r>
    </w:p>
    <w:p w14:paraId="6B820424" w14:textId="478C2609" w:rsidR="00800C33" w:rsidRPr="00263BB1" w:rsidRDefault="00800C33" w:rsidP="00800C33">
      <w:pPr>
        <w:pStyle w:val="Loendilik"/>
        <w:numPr>
          <w:ilvl w:val="0"/>
          <w:numId w:val="19"/>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 xml:space="preserve">UH070106 „Rinnanäärme ja </w:t>
      </w:r>
      <w:proofErr w:type="spellStart"/>
      <w:r w:rsidRPr="00263BB1">
        <w:rPr>
          <w:rFonts w:asciiTheme="minorHAnsi" w:hAnsiTheme="minorHAnsi" w:cstheme="minorHAnsi"/>
          <w:color w:val="202020"/>
          <w:shd w:val="clear" w:color="auto" w:fill="FFFFFF"/>
        </w:rPr>
        <w:t>aksillarkoopa</w:t>
      </w:r>
      <w:proofErr w:type="spellEnd"/>
      <w:r w:rsidRPr="00263BB1">
        <w:rPr>
          <w:rFonts w:asciiTheme="minorHAnsi" w:hAnsiTheme="minorHAnsi" w:cstheme="minorHAnsi"/>
          <w:color w:val="202020"/>
          <w:shd w:val="clear" w:color="auto" w:fill="FFFFFF"/>
        </w:rPr>
        <w:t xml:space="preserve"> lümfisõlmede ultraheliuuring, vasak“</w:t>
      </w:r>
    </w:p>
    <w:p w14:paraId="47994240" w14:textId="77777777" w:rsidR="008C4D9F" w:rsidRPr="00263BB1" w:rsidRDefault="008C4D9F" w:rsidP="008C4D9F">
      <w:pPr>
        <w:pStyle w:val="Loendilik"/>
        <w:numPr>
          <w:ilvl w:val="0"/>
          <w:numId w:val="19"/>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79200 „Ühe mähisega uuring (kuni 3 tööd) keskmise väljaga MRT-l“</w:t>
      </w:r>
    </w:p>
    <w:p w14:paraId="5D8F7474" w14:textId="77777777" w:rsidR="008C4D9F" w:rsidRPr="00263BB1" w:rsidRDefault="008C4D9F" w:rsidP="008C4D9F">
      <w:pPr>
        <w:pStyle w:val="Loendilik"/>
        <w:numPr>
          <w:ilvl w:val="0"/>
          <w:numId w:val="19"/>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79201 „Ühe mähisega uuring (4-5 tööd) keskmise väljaga MRT-l“</w:t>
      </w:r>
    </w:p>
    <w:p w14:paraId="637372DC" w14:textId="77777777" w:rsidR="008C4D9F" w:rsidRPr="00263BB1" w:rsidRDefault="008C4D9F" w:rsidP="008C4D9F">
      <w:pPr>
        <w:pStyle w:val="Loendilik"/>
        <w:numPr>
          <w:ilvl w:val="0"/>
          <w:numId w:val="19"/>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79202 „Ühe mähisega uuring (6-7 tööd) keskmise väljaga MRT-l“</w:t>
      </w:r>
    </w:p>
    <w:p w14:paraId="4C21CBEE" w14:textId="4ADE19B5" w:rsidR="008C4D9F" w:rsidRPr="00263BB1" w:rsidRDefault="008C4D9F" w:rsidP="008C4D9F">
      <w:pPr>
        <w:pStyle w:val="Loendilik"/>
        <w:numPr>
          <w:ilvl w:val="0"/>
          <w:numId w:val="19"/>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lastRenderedPageBreak/>
        <w:t>79203 „Ühe mähisega uuring (8 ja enam tööd) keskmise väljaga MRT-l“</w:t>
      </w:r>
    </w:p>
    <w:p w14:paraId="21036634" w14:textId="77777777" w:rsidR="008F73A6" w:rsidRPr="00263BB1" w:rsidRDefault="008F73A6" w:rsidP="008F73A6">
      <w:pPr>
        <w:pStyle w:val="Loendilik"/>
        <w:spacing w:after="120"/>
        <w:ind w:left="1066"/>
        <w:rPr>
          <w:rFonts w:asciiTheme="minorHAnsi" w:hAnsiTheme="minorHAnsi" w:cstheme="minorHAnsi"/>
          <w:b/>
          <w:bCs/>
        </w:rPr>
      </w:pPr>
    </w:p>
    <w:p w14:paraId="5C353D00" w14:textId="451F1AB4" w:rsidR="008A589E" w:rsidRPr="00263BB1" w:rsidRDefault="008A589E" w:rsidP="008A589E">
      <w:pPr>
        <w:pStyle w:val="Loendilik"/>
        <w:numPr>
          <w:ilvl w:val="0"/>
          <w:numId w:val="30"/>
        </w:numPr>
        <w:shd w:val="clear" w:color="auto" w:fill="FFFFFF"/>
        <w:jc w:val="both"/>
        <w:textAlignment w:val="baseline"/>
        <w:rPr>
          <w:rFonts w:asciiTheme="minorHAnsi" w:eastAsia="Times New Roman" w:hAnsiTheme="minorHAnsi" w:cstheme="minorHAnsi"/>
          <w:iCs/>
          <w:color w:val="212529"/>
          <w:bdr w:val="none" w:sz="0" w:space="0" w:color="auto" w:frame="1"/>
          <w:lang w:eastAsia="et-EE"/>
        </w:rPr>
      </w:pPr>
      <w:r w:rsidRPr="00263BB1">
        <w:rPr>
          <w:rFonts w:asciiTheme="minorHAnsi" w:eastAsia="Times New Roman" w:hAnsiTheme="minorHAnsi" w:cstheme="minorHAnsi"/>
          <w:iCs/>
          <w:color w:val="212529"/>
          <w:bdr w:val="none" w:sz="0" w:space="0" w:color="auto" w:frame="1"/>
          <w:lang w:eastAsia="et-EE"/>
        </w:rPr>
        <w:t>Isikukood;</w:t>
      </w:r>
    </w:p>
    <w:p w14:paraId="0171FF9F" w14:textId="4F7B1A22" w:rsidR="008A589E" w:rsidRPr="00263BB1" w:rsidRDefault="008A589E" w:rsidP="008A589E">
      <w:pPr>
        <w:pStyle w:val="Loendilik"/>
        <w:numPr>
          <w:ilvl w:val="0"/>
          <w:numId w:val="30"/>
        </w:numPr>
        <w:shd w:val="clear" w:color="auto" w:fill="FFFFFF"/>
        <w:jc w:val="both"/>
        <w:textAlignment w:val="baseline"/>
        <w:rPr>
          <w:rFonts w:asciiTheme="minorHAnsi" w:eastAsia="Times New Roman" w:hAnsiTheme="minorHAnsi" w:cstheme="minorHAnsi"/>
          <w:iCs/>
          <w:color w:val="212529"/>
          <w:bdr w:val="none" w:sz="0" w:space="0" w:color="auto" w:frame="1"/>
          <w:lang w:eastAsia="et-EE"/>
        </w:rPr>
      </w:pPr>
      <w:r w:rsidRPr="00263BB1">
        <w:rPr>
          <w:rFonts w:asciiTheme="minorHAnsi" w:eastAsia="Times New Roman" w:hAnsiTheme="minorHAnsi" w:cstheme="minorHAnsi"/>
          <w:iCs/>
          <w:color w:val="212529"/>
          <w:bdr w:val="none" w:sz="0" w:space="0" w:color="auto" w:frame="1"/>
          <w:lang w:eastAsia="et-EE"/>
        </w:rPr>
        <w:t>meditsiinidokumendi andmed (tüüp, number, OID kood, versioon ja kinnitamise kuupäev);</w:t>
      </w:r>
    </w:p>
    <w:p w14:paraId="0D682957" w14:textId="40A6597A" w:rsidR="008A589E" w:rsidRPr="00263BB1" w:rsidRDefault="008A589E" w:rsidP="008A589E">
      <w:pPr>
        <w:pStyle w:val="Loendilik"/>
        <w:numPr>
          <w:ilvl w:val="0"/>
          <w:numId w:val="30"/>
        </w:numPr>
        <w:shd w:val="clear" w:color="auto" w:fill="FFFFFF"/>
        <w:jc w:val="both"/>
        <w:textAlignment w:val="baseline"/>
        <w:rPr>
          <w:rFonts w:asciiTheme="minorHAnsi" w:eastAsia="Times New Roman" w:hAnsiTheme="minorHAnsi" w:cstheme="minorHAnsi"/>
          <w:iCs/>
          <w:color w:val="212529"/>
          <w:bdr w:val="none" w:sz="0" w:space="0" w:color="auto" w:frame="1"/>
          <w:lang w:eastAsia="et-EE"/>
        </w:rPr>
      </w:pPr>
      <w:r w:rsidRPr="00263BB1">
        <w:rPr>
          <w:rFonts w:asciiTheme="minorHAnsi" w:eastAsia="Times New Roman" w:hAnsiTheme="minorHAnsi" w:cstheme="minorHAnsi"/>
          <w:iCs/>
          <w:color w:val="212529"/>
          <w:bdr w:val="none" w:sz="0" w:space="0" w:color="auto" w:frame="1"/>
          <w:lang w:eastAsia="et-EE"/>
        </w:rPr>
        <w:t>radioloogilise uuringu kood ja nimetus (tervishoiuteenuste loetelu);</w:t>
      </w:r>
    </w:p>
    <w:p w14:paraId="7006B962" w14:textId="48C386F8" w:rsidR="008A589E" w:rsidRPr="00263BB1" w:rsidRDefault="008A589E" w:rsidP="008A589E">
      <w:pPr>
        <w:pStyle w:val="Loendilik"/>
        <w:numPr>
          <w:ilvl w:val="0"/>
          <w:numId w:val="30"/>
        </w:numPr>
        <w:shd w:val="clear" w:color="auto" w:fill="FFFFFF"/>
        <w:jc w:val="both"/>
        <w:textAlignment w:val="baseline"/>
        <w:rPr>
          <w:rFonts w:asciiTheme="minorHAnsi" w:eastAsia="Times New Roman" w:hAnsiTheme="minorHAnsi" w:cstheme="minorHAnsi"/>
          <w:iCs/>
          <w:color w:val="212529"/>
          <w:bdr w:val="none" w:sz="0" w:space="0" w:color="auto" w:frame="1"/>
          <w:lang w:eastAsia="et-EE"/>
        </w:rPr>
      </w:pPr>
      <w:r w:rsidRPr="00263BB1">
        <w:rPr>
          <w:rFonts w:asciiTheme="minorHAnsi" w:eastAsia="Times New Roman" w:hAnsiTheme="minorHAnsi" w:cstheme="minorHAnsi"/>
          <w:iCs/>
          <w:color w:val="212529"/>
          <w:bdr w:val="none" w:sz="0" w:space="0" w:color="auto" w:frame="1"/>
          <w:lang w:eastAsia="et-EE"/>
        </w:rPr>
        <w:t xml:space="preserve">uuring meditsiiniradioloogia ja </w:t>
      </w:r>
      <w:proofErr w:type="spellStart"/>
      <w:r w:rsidRPr="00263BB1">
        <w:rPr>
          <w:rFonts w:asciiTheme="minorHAnsi" w:eastAsia="Times New Roman" w:hAnsiTheme="minorHAnsi" w:cstheme="minorHAnsi"/>
          <w:iCs/>
          <w:color w:val="212529"/>
          <w:bdr w:val="none" w:sz="0" w:space="0" w:color="auto" w:frame="1"/>
          <w:lang w:eastAsia="et-EE"/>
        </w:rPr>
        <w:t>nukleaarmeditsiini</w:t>
      </w:r>
      <w:proofErr w:type="spellEnd"/>
      <w:r w:rsidRPr="00263BB1">
        <w:rPr>
          <w:rFonts w:asciiTheme="minorHAnsi" w:eastAsia="Times New Roman" w:hAnsiTheme="minorHAnsi" w:cstheme="minorHAnsi"/>
          <w:iCs/>
          <w:color w:val="212529"/>
          <w:bdr w:val="none" w:sz="0" w:space="0" w:color="auto" w:frame="1"/>
          <w:lang w:eastAsia="et-EE"/>
        </w:rPr>
        <w:t xml:space="preserve"> protseduuride loetelu järgi;</w:t>
      </w:r>
    </w:p>
    <w:p w14:paraId="4D02D495" w14:textId="101DB648" w:rsidR="008A589E" w:rsidRPr="00263BB1" w:rsidRDefault="008A589E" w:rsidP="008A589E">
      <w:pPr>
        <w:pStyle w:val="Loendilik"/>
        <w:numPr>
          <w:ilvl w:val="0"/>
          <w:numId w:val="30"/>
        </w:numPr>
        <w:shd w:val="clear" w:color="auto" w:fill="FFFFFF"/>
        <w:jc w:val="both"/>
        <w:textAlignment w:val="baseline"/>
        <w:rPr>
          <w:rFonts w:asciiTheme="minorHAnsi" w:eastAsia="Times New Roman" w:hAnsiTheme="minorHAnsi" w:cstheme="minorHAnsi"/>
          <w:iCs/>
          <w:color w:val="212529"/>
          <w:bdr w:val="none" w:sz="0" w:space="0" w:color="auto" w:frame="1"/>
          <w:lang w:eastAsia="et-EE"/>
        </w:rPr>
      </w:pPr>
      <w:r w:rsidRPr="00263BB1">
        <w:rPr>
          <w:rFonts w:asciiTheme="minorHAnsi" w:eastAsia="Times New Roman" w:hAnsiTheme="minorHAnsi" w:cstheme="minorHAnsi"/>
          <w:iCs/>
          <w:color w:val="212529"/>
          <w:bdr w:val="none" w:sz="0" w:space="0" w:color="auto" w:frame="1"/>
          <w:lang w:eastAsia="et-EE"/>
        </w:rPr>
        <w:t>radioloogilise uuringu liik ja tegemise kuupäev;</w:t>
      </w:r>
    </w:p>
    <w:p w14:paraId="00A230A0" w14:textId="5EE6A7FE" w:rsidR="008A589E" w:rsidRPr="00263BB1" w:rsidRDefault="008A589E" w:rsidP="008A589E">
      <w:pPr>
        <w:pStyle w:val="Loendilik"/>
        <w:numPr>
          <w:ilvl w:val="0"/>
          <w:numId w:val="30"/>
        </w:numPr>
        <w:shd w:val="clear" w:color="auto" w:fill="FFFFFF"/>
        <w:jc w:val="both"/>
        <w:textAlignment w:val="baseline"/>
        <w:rPr>
          <w:rFonts w:asciiTheme="minorHAnsi" w:eastAsia="Times New Roman" w:hAnsiTheme="minorHAnsi" w:cstheme="minorHAnsi"/>
          <w:iCs/>
          <w:color w:val="212529"/>
          <w:bdr w:val="none" w:sz="0" w:space="0" w:color="auto" w:frame="1"/>
          <w:lang w:eastAsia="et-EE"/>
        </w:rPr>
      </w:pPr>
      <w:r w:rsidRPr="00263BB1">
        <w:rPr>
          <w:rFonts w:asciiTheme="minorHAnsi" w:eastAsia="Times New Roman" w:hAnsiTheme="minorHAnsi" w:cstheme="minorHAnsi"/>
          <w:iCs/>
          <w:color w:val="212529"/>
          <w:bdr w:val="none" w:sz="0" w:space="0" w:color="auto" w:frame="1"/>
          <w:lang w:eastAsia="et-EE"/>
        </w:rPr>
        <w:t>kehapiirkond;</w:t>
      </w:r>
    </w:p>
    <w:p w14:paraId="69300B17" w14:textId="51C7B22F" w:rsidR="008A589E" w:rsidRPr="00263BB1" w:rsidRDefault="008A589E" w:rsidP="008A589E">
      <w:pPr>
        <w:pStyle w:val="Loendilik"/>
        <w:numPr>
          <w:ilvl w:val="0"/>
          <w:numId w:val="30"/>
        </w:numPr>
        <w:shd w:val="clear" w:color="auto" w:fill="FFFFFF"/>
        <w:jc w:val="both"/>
        <w:textAlignment w:val="baseline"/>
        <w:rPr>
          <w:rFonts w:asciiTheme="minorHAnsi" w:eastAsia="Times New Roman" w:hAnsiTheme="minorHAnsi" w:cstheme="minorHAnsi"/>
          <w:iCs/>
          <w:color w:val="212529"/>
          <w:bdr w:val="none" w:sz="0" w:space="0" w:color="auto" w:frame="1"/>
          <w:lang w:eastAsia="et-EE"/>
        </w:rPr>
      </w:pPr>
      <w:r w:rsidRPr="00263BB1">
        <w:rPr>
          <w:rFonts w:asciiTheme="minorHAnsi" w:eastAsia="Times New Roman" w:hAnsiTheme="minorHAnsi" w:cstheme="minorHAnsi"/>
          <w:iCs/>
          <w:color w:val="212529"/>
          <w:bdr w:val="none" w:sz="0" w:space="0" w:color="auto" w:frame="1"/>
          <w:lang w:eastAsia="et-EE"/>
        </w:rPr>
        <w:t>ülesvõtte andmed (</w:t>
      </w:r>
      <w:proofErr w:type="spellStart"/>
      <w:r w:rsidRPr="00263BB1">
        <w:rPr>
          <w:rFonts w:asciiTheme="minorHAnsi" w:eastAsia="Times New Roman" w:hAnsiTheme="minorHAnsi" w:cstheme="minorHAnsi"/>
          <w:iCs/>
          <w:color w:val="212529"/>
          <w:bdr w:val="none" w:sz="0" w:space="0" w:color="auto" w:frame="1"/>
          <w:lang w:eastAsia="et-EE"/>
        </w:rPr>
        <w:t>Accession</w:t>
      </w:r>
      <w:proofErr w:type="spellEnd"/>
      <w:r w:rsidRPr="00263BB1">
        <w:rPr>
          <w:rFonts w:asciiTheme="minorHAnsi" w:eastAsia="Times New Roman" w:hAnsiTheme="minorHAnsi" w:cstheme="minorHAnsi"/>
          <w:iCs/>
          <w:color w:val="212529"/>
          <w:bdr w:val="none" w:sz="0" w:space="0" w:color="auto" w:frame="1"/>
          <w:lang w:eastAsia="et-EE"/>
        </w:rPr>
        <w:t xml:space="preserve"> Number ja SUID);</w:t>
      </w:r>
    </w:p>
    <w:p w14:paraId="73266E8F" w14:textId="049C1E72" w:rsidR="008A589E" w:rsidRPr="00263BB1" w:rsidRDefault="008A589E" w:rsidP="008A589E">
      <w:pPr>
        <w:pStyle w:val="Loendilik"/>
        <w:numPr>
          <w:ilvl w:val="0"/>
          <w:numId w:val="30"/>
        </w:numPr>
        <w:shd w:val="clear" w:color="auto" w:fill="FFFFFF"/>
        <w:jc w:val="both"/>
        <w:textAlignment w:val="baseline"/>
        <w:rPr>
          <w:rFonts w:asciiTheme="minorHAnsi" w:eastAsia="Times New Roman" w:hAnsiTheme="minorHAnsi" w:cstheme="minorHAnsi"/>
          <w:iCs/>
          <w:color w:val="212529"/>
          <w:bdr w:val="none" w:sz="0" w:space="0" w:color="auto" w:frame="1"/>
          <w:lang w:eastAsia="et-EE"/>
        </w:rPr>
      </w:pPr>
      <w:r w:rsidRPr="00263BB1">
        <w:rPr>
          <w:rFonts w:asciiTheme="minorHAnsi" w:eastAsia="Times New Roman" w:hAnsiTheme="minorHAnsi" w:cstheme="minorHAnsi"/>
          <w:iCs/>
          <w:color w:val="212529"/>
          <w:bdr w:val="none" w:sz="0" w:space="0" w:color="auto" w:frame="1"/>
          <w:lang w:eastAsia="et-EE"/>
        </w:rPr>
        <w:t>radioloogilise uuringu tegija andmed (tervishoiutöötaja ees- ja perekonnanimi ning tervishoiutöötajate riikliku registri kood või isikukood, tervishoiuteenuse osutaja asutuse nimi ja registrikood);</w:t>
      </w:r>
    </w:p>
    <w:p w14:paraId="246C5D43" w14:textId="7448B435" w:rsidR="008A589E" w:rsidRPr="00263BB1" w:rsidRDefault="008A589E" w:rsidP="008A589E">
      <w:pPr>
        <w:pStyle w:val="Loendilik"/>
        <w:numPr>
          <w:ilvl w:val="0"/>
          <w:numId w:val="30"/>
        </w:numPr>
        <w:shd w:val="clear" w:color="auto" w:fill="FFFFFF"/>
        <w:jc w:val="both"/>
        <w:textAlignment w:val="baseline"/>
        <w:rPr>
          <w:rFonts w:asciiTheme="minorHAnsi" w:eastAsia="Times New Roman" w:hAnsiTheme="minorHAnsi" w:cstheme="minorHAnsi"/>
          <w:iCs/>
          <w:color w:val="212529"/>
          <w:bdr w:val="none" w:sz="0" w:space="0" w:color="auto" w:frame="1"/>
          <w:lang w:eastAsia="et-EE"/>
        </w:rPr>
      </w:pPr>
      <w:r w:rsidRPr="00263BB1">
        <w:rPr>
          <w:rFonts w:asciiTheme="minorHAnsi" w:eastAsia="Times New Roman" w:hAnsiTheme="minorHAnsi" w:cstheme="minorHAnsi"/>
          <w:iCs/>
          <w:color w:val="212529"/>
          <w:bdr w:val="none" w:sz="0" w:space="0" w:color="auto" w:frame="1"/>
          <w:lang w:eastAsia="et-EE"/>
        </w:rPr>
        <w:t>radioloogilise uuringu hindamise kuupäev;</w:t>
      </w:r>
    </w:p>
    <w:p w14:paraId="6C4289CF" w14:textId="24364952" w:rsidR="008A589E" w:rsidRPr="00263BB1" w:rsidRDefault="008A589E" w:rsidP="008A589E">
      <w:pPr>
        <w:pStyle w:val="Loendilik"/>
        <w:numPr>
          <w:ilvl w:val="0"/>
          <w:numId w:val="30"/>
        </w:numPr>
        <w:shd w:val="clear" w:color="auto" w:fill="FFFFFF"/>
        <w:jc w:val="both"/>
        <w:textAlignment w:val="baseline"/>
        <w:rPr>
          <w:rFonts w:asciiTheme="minorHAnsi" w:eastAsia="Times New Roman" w:hAnsiTheme="minorHAnsi" w:cstheme="minorHAnsi"/>
          <w:iCs/>
          <w:color w:val="212529"/>
          <w:bdr w:val="none" w:sz="0" w:space="0" w:color="auto" w:frame="1"/>
          <w:lang w:eastAsia="et-EE"/>
        </w:rPr>
      </w:pPr>
      <w:r w:rsidRPr="00263BB1">
        <w:rPr>
          <w:rFonts w:asciiTheme="minorHAnsi" w:eastAsia="Times New Roman" w:hAnsiTheme="minorHAnsi" w:cstheme="minorHAnsi"/>
          <w:iCs/>
          <w:color w:val="212529"/>
          <w:bdr w:val="none" w:sz="0" w:space="0" w:color="auto" w:frame="1"/>
          <w:lang w:eastAsia="et-EE"/>
        </w:rPr>
        <w:t>radioloogilise uuringu kirjeldus ja tulemus;</w:t>
      </w:r>
    </w:p>
    <w:p w14:paraId="0E631AED" w14:textId="51A79033" w:rsidR="00307485" w:rsidRPr="00263BB1" w:rsidRDefault="008A589E" w:rsidP="008A589E">
      <w:pPr>
        <w:pStyle w:val="Loendilik"/>
        <w:numPr>
          <w:ilvl w:val="0"/>
          <w:numId w:val="30"/>
        </w:numPr>
        <w:rPr>
          <w:rFonts w:asciiTheme="minorHAnsi" w:eastAsia="Times New Roman" w:hAnsiTheme="minorHAnsi" w:cstheme="minorHAnsi"/>
          <w:iCs/>
          <w:color w:val="212529"/>
          <w:bdr w:val="none" w:sz="0" w:space="0" w:color="auto" w:frame="1"/>
          <w:lang w:eastAsia="et-EE"/>
        </w:rPr>
      </w:pPr>
      <w:r w:rsidRPr="00263BB1">
        <w:rPr>
          <w:rFonts w:asciiTheme="minorHAnsi" w:eastAsia="Times New Roman" w:hAnsiTheme="minorHAnsi" w:cstheme="minorHAnsi"/>
          <w:iCs/>
          <w:color w:val="212529"/>
          <w:bdr w:val="none" w:sz="0" w:space="0" w:color="auto" w:frame="1"/>
          <w:lang w:eastAsia="et-EE"/>
        </w:rPr>
        <w:t>radioloogilise uuringu hindaja andmed</w:t>
      </w:r>
    </w:p>
    <w:p w14:paraId="4AACEFDF" w14:textId="77777777" w:rsidR="008A589E" w:rsidRPr="00263BB1" w:rsidRDefault="008A589E" w:rsidP="008A589E">
      <w:pPr>
        <w:pStyle w:val="Loendilik"/>
        <w:ind w:left="825"/>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 xml:space="preserve">11.1. Tervishoiutöötaja ees- ja perekonnanimi </w:t>
      </w:r>
    </w:p>
    <w:p w14:paraId="677B0843" w14:textId="77777777" w:rsidR="008A589E" w:rsidRPr="00263BB1" w:rsidRDefault="008A589E" w:rsidP="008A589E">
      <w:pPr>
        <w:pStyle w:val="Loendilik"/>
        <w:ind w:left="825"/>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 xml:space="preserve">11.2. Tervishoiutöötaja registrikood </w:t>
      </w:r>
    </w:p>
    <w:p w14:paraId="75F8F2C4" w14:textId="77777777" w:rsidR="008A589E" w:rsidRPr="00263BB1" w:rsidRDefault="008A589E" w:rsidP="008A589E">
      <w:pPr>
        <w:pStyle w:val="Loendilik"/>
        <w:ind w:left="825"/>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11.3. Tervishoiuasutuse äriregistri kood</w:t>
      </w:r>
    </w:p>
    <w:p w14:paraId="6A862FC7" w14:textId="77777777" w:rsidR="008A589E" w:rsidRPr="00263BB1" w:rsidRDefault="008A589E" w:rsidP="008A589E">
      <w:pPr>
        <w:pStyle w:val="Loendilik"/>
        <w:ind w:left="825"/>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11.4. Tervishoiuasutuse nimi</w:t>
      </w:r>
    </w:p>
    <w:p w14:paraId="416AF7EE" w14:textId="77777777" w:rsidR="008A589E" w:rsidRPr="00263BB1" w:rsidRDefault="008A589E" w:rsidP="008A589E">
      <w:pPr>
        <w:rPr>
          <w:rFonts w:asciiTheme="minorHAnsi" w:hAnsiTheme="minorHAnsi" w:cstheme="minorHAnsi"/>
          <w:highlight w:val="yellow"/>
        </w:rPr>
      </w:pPr>
    </w:p>
    <w:p w14:paraId="0E371053" w14:textId="77777777" w:rsidR="005A3C81" w:rsidRPr="00263BB1" w:rsidRDefault="005A3C81" w:rsidP="005A3C81">
      <w:p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Haigekassa tervishoiuteenuste loetelus toodud või LOINC koodide alusel:</w:t>
      </w:r>
    </w:p>
    <w:p w14:paraId="717A00AA" w14:textId="77777777" w:rsidR="005A3C81" w:rsidRPr="00263BB1" w:rsidRDefault="005A3C81" w:rsidP="005A3C81">
      <w:pPr>
        <w:pStyle w:val="Loendilik"/>
        <w:numPr>
          <w:ilvl w:val="0"/>
          <w:numId w:val="22"/>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66800 „</w:t>
      </w:r>
      <w:proofErr w:type="spellStart"/>
      <w:r w:rsidRPr="00263BB1">
        <w:rPr>
          <w:rFonts w:asciiTheme="minorHAnsi" w:hAnsiTheme="minorHAnsi" w:cstheme="minorHAnsi"/>
          <w:color w:val="202020"/>
          <w:shd w:val="clear" w:color="auto" w:fill="FFFFFF"/>
        </w:rPr>
        <w:t>Hematoksüliin-eosiin</w:t>
      </w:r>
      <w:proofErr w:type="spellEnd"/>
      <w:r w:rsidRPr="00263BB1">
        <w:rPr>
          <w:rFonts w:asciiTheme="minorHAnsi" w:hAnsiTheme="minorHAnsi" w:cstheme="minorHAnsi"/>
          <w:color w:val="202020"/>
          <w:shd w:val="clear" w:color="auto" w:fill="FFFFFF"/>
        </w:rPr>
        <w:t xml:space="preserve"> värvinguga biopsiamaterjali uuring“</w:t>
      </w:r>
    </w:p>
    <w:p w14:paraId="707862A8" w14:textId="77777777" w:rsidR="005A3C81" w:rsidRPr="00263BB1" w:rsidRDefault="005A3C81" w:rsidP="005A3C81">
      <w:pPr>
        <w:pStyle w:val="Loendilik"/>
        <w:numPr>
          <w:ilvl w:val="0"/>
          <w:numId w:val="22"/>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66801 „</w:t>
      </w:r>
      <w:proofErr w:type="spellStart"/>
      <w:r w:rsidRPr="00263BB1">
        <w:rPr>
          <w:rFonts w:asciiTheme="minorHAnsi" w:hAnsiTheme="minorHAnsi" w:cstheme="minorHAnsi"/>
          <w:color w:val="202020"/>
          <w:shd w:val="clear" w:color="auto" w:fill="FFFFFF"/>
        </w:rPr>
        <w:t>Op.preparaadi</w:t>
      </w:r>
      <w:proofErr w:type="spellEnd"/>
      <w:r w:rsidRPr="00263BB1">
        <w:rPr>
          <w:rFonts w:asciiTheme="minorHAnsi" w:hAnsiTheme="minorHAnsi" w:cstheme="minorHAnsi"/>
          <w:color w:val="202020"/>
          <w:shd w:val="clear" w:color="auto" w:fill="FFFFFF"/>
        </w:rPr>
        <w:t xml:space="preserve"> väljalõige koos makro ja histoloogilise preparaadi kirjeldava </w:t>
      </w:r>
      <w:proofErr w:type="spellStart"/>
      <w:r w:rsidRPr="00263BB1">
        <w:rPr>
          <w:rFonts w:asciiTheme="minorHAnsi" w:hAnsiTheme="minorHAnsi" w:cstheme="minorHAnsi"/>
          <w:color w:val="202020"/>
          <w:shd w:val="clear" w:color="auto" w:fill="FFFFFF"/>
        </w:rPr>
        <w:t>dgn</w:t>
      </w:r>
      <w:proofErr w:type="spellEnd"/>
      <w:r w:rsidRPr="00263BB1">
        <w:rPr>
          <w:rFonts w:asciiTheme="minorHAnsi" w:hAnsiTheme="minorHAnsi" w:cstheme="minorHAnsi"/>
          <w:color w:val="202020"/>
          <w:shd w:val="clear" w:color="auto" w:fill="FFFFFF"/>
        </w:rPr>
        <w:t>-iga“</w:t>
      </w:r>
    </w:p>
    <w:p w14:paraId="556DAC42" w14:textId="77777777" w:rsidR="005A3C81" w:rsidRPr="00263BB1" w:rsidRDefault="005A3C81" w:rsidP="005A3C81">
      <w:pPr>
        <w:pStyle w:val="Loendilik"/>
        <w:numPr>
          <w:ilvl w:val="0"/>
          <w:numId w:val="22"/>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66802 „Histoloogilise preparaadi 1 lisavärving“</w:t>
      </w:r>
    </w:p>
    <w:p w14:paraId="6B764919" w14:textId="77777777" w:rsidR="005A3C81" w:rsidRPr="00263BB1" w:rsidRDefault="005A3C81" w:rsidP="005A3C81">
      <w:pPr>
        <w:pStyle w:val="Loendilik"/>
        <w:numPr>
          <w:ilvl w:val="0"/>
          <w:numId w:val="22"/>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66803 „Histoloogiline kiiruuring operatsiooni ajal“</w:t>
      </w:r>
    </w:p>
    <w:p w14:paraId="33DF3E37" w14:textId="77777777" w:rsidR="005A3C81" w:rsidRPr="00263BB1" w:rsidRDefault="005A3C81" w:rsidP="005A3C81">
      <w:pPr>
        <w:pStyle w:val="Loendilik"/>
        <w:numPr>
          <w:ilvl w:val="0"/>
          <w:numId w:val="22"/>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66804 „</w:t>
      </w:r>
      <w:proofErr w:type="spellStart"/>
      <w:r w:rsidRPr="00263BB1">
        <w:rPr>
          <w:rFonts w:asciiTheme="minorHAnsi" w:hAnsiTheme="minorHAnsi" w:cstheme="minorHAnsi"/>
          <w:color w:val="202020"/>
          <w:shd w:val="clear" w:color="auto" w:fill="FFFFFF"/>
        </w:rPr>
        <w:t>Immunohisto</w:t>
      </w:r>
      <w:proofErr w:type="spellEnd"/>
      <w:r w:rsidRPr="00263BB1">
        <w:rPr>
          <w:rFonts w:asciiTheme="minorHAnsi" w:hAnsiTheme="minorHAnsi" w:cstheme="minorHAnsi"/>
          <w:color w:val="202020"/>
          <w:shd w:val="clear" w:color="auto" w:fill="FFFFFF"/>
        </w:rPr>
        <w:t xml:space="preserve"> või -</w:t>
      </w:r>
      <w:proofErr w:type="spellStart"/>
      <w:r w:rsidRPr="00263BB1">
        <w:rPr>
          <w:rFonts w:asciiTheme="minorHAnsi" w:hAnsiTheme="minorHAnsi" w:cstheme="minorHAnsi"/>
          <w:color w:val="202020"/>
          <w:shd w:val="clear" w:color="auto" w:fill="FFFFFF"/>
        </w:rPr>
        <w:t>tsütokeemiline</w:t>
      </w:r>
      <w:proofErr w:type="spellEnd"/>
      <w:r w:rsidRPr="00263BB1">
        <w:rPr>
          <w:rFonts w:asciiTheme="minorHAnsi" w:hAnsiTheme="minorHAnsi" w:cstheme="minorHAnsi"/>
          <w:color w:val="202020"/>
          <w:shd w:val="clear" w:color="auto" w:fill="FFFFFF"/>
        </w:rPr>
        <w:t xml:space="preserve"> uuring ühel koelõigul või </w:t>
      </w:r>
      <w:proofErr w:type="spellStart"/>
      <w:r w:rsidRPr="00263BB1">
        <w:rPr>
          <w:rFonts w:asciiTheme="minorHAnsi" w:hAnsiTheme="minorHAnsi" w:cstheme="minorHAnsi"/>
          <w:color w:val="202020"/>
          <w:shd w:val="clear" w:color="auto" w:fill="FFFFFF"/>
        </w:rPr>
        <w:t>tsütoloogilisel</w:t>
      </w:r>
      <w:proofErr w:type="spellEnd"/>
      <w:r w:rsidRPr="00263BB1">
        <w:rPr>
          <w:rFonts w:asciiTheme="minorHAnsi" w:hAnsiTheme="minorHAnsi" w:cstheme="minorHAnsi"/>
          <w:color w:val="202020"/>
          <w:shd w:val="clear" w:color="auto" w:fill="FFFFFF"/>
        </w:rPr>
        <w:t xml:space="preserve"> preparaadil“</w:t>
      </w:r>
    </w:p>
    <w:p w14:paraId="1662A0D2" w14:textId="77777777" w:rsidR="005A3C81" w:rsidRPr="00263BB1" w:rsidRDefault="005A3C81" w:rsidP="005A3C81">
      <w:pPr>
        <w:pStyle w:val="Loendilik"/>
        <w:numPr>
          <w:ilvl w:val="0"/>
          <w:numId w:val="22"/>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66805 „</w:t>
      </w:r>
      <w:proofErr w:type="spellStart"/>
      <w:r w:rsidRPr="00263BB1">
        <w:rPr>
          <w:rFonts w:asciiTheme="minorHAnsi" w:hAnsiTheme="minorHAnsi" w:cstheme="minorHAnsi"/>
          <w:color w:val="202020"/>
          <w:shd w:val="clear" w:color="auto" w:fill="FFFFFF"/>
        </w:rPr>
        <w:t>Histo</w:t>
      </w:r>
      <w:proofErr w:type="spellEnd"/>
      <w:r w:rsidRPr="00263BB1">
        <w:rPr>
          <w:rFonts w:asciiTheme="minorHAnsi" w:hAnsiTheme="minorHAnsi" w:cstheme="minorHAnsi"/>
          <w:color w:val="202020"/>
          <w:shd w:val="clear" w:color="auto" w:fill="FFFFFF"/>
        </w:rPr>
        <w:t xml:space="preserve">- või </w:t>
      </w:r>
      <w:proofErr w:type="spellStart"/>
      <w:r w:rsidRPr="00263BB1">
        <w:rPr>
          <w:rFonts w:asciiTheme="minorHAnsi" w:hAnsiTheme="minorHAnsi" w:cstheme="minorHAnsi"/>
          <w:color w:val="202020"/>
          <w:shd w:val="clear" w:color="auto" w:fill="FFFFFF"/>
        </w:rPr>
        <w:t>tsütokeemiline</w:t>
      </w:r>
      <w:proofErr w:type="spellEnd"/>
      <w:r w:rsidRPr="00263BB1">
        <w:rPr>
          <w:rFonts w:asciiTheme="minorHAnsi" w:hAnsiTheme="minorHAnsi" w:cstheme="minorHAnsi"/>
          <w:color w:val="202020"/>
          <w:shd w:val="clear" w:color="auto" w:fill="FFFFFF"/>
        </w:rPr>
        <w:t xml:space="preserve"> uuring histoloogilisel koelõigul või </w:t>
      </w:r>
      <w:proofErr w:type="spellStart"/>
      <w:r w:rsidRPr="00263BB1">
        <w:rPr>
          <w:rFonts w:asciiTheme="minorHAnsi" w:hAnsiTheme="minorHAnsi" w:cstheme="minorHAnsi"/>
          <w:color w:val="202020"/>
          <w:shd w:val="clear" w:color="auto" w:fill="FFFFFF"/>
        </w:rPr>
        <w:t>tsütoloogilisel</w:t>
      </w:r>
      <w:proofErr w:type="spellEnd"/>
      <w:r w:rsidRPr="00263BB1">
        <w:rPr>
          <w:rFonts w:asciiTheme="minorHAnsi" w:hAnsiTheme="minorHAnsi" w:cstheme="minorHAnsi"/>
          <w:color w:val="202020"/>
          <w:shd w:val="clear" w:color="auto" w:fill="FFFFFF"/>
        </w:rPr>
        <w:t xml:space="preserve"> preparaadil“</w:t>
      </w:r>
    </w:p>
    <w:p w14:paraId="60C04DC9" w14:textId="77777777" w:rsidR="005A3C81" w:rsidRPr="00263BB1" w:rsidRDefault="005A3C81" w:rsidP="005A3C81">
      <w:pPr>
        <w:pStyle w:val="Loendilik"/>
        <w:numPr>
          <w:ilvl w:val="0"/>
          <w:numId w:val="22"/>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66823 „</w:t>
      </w:r>
      <w:proofErr w:type="spellStart"/>
      <w:r w:rsidRPr="00263BB1">
        <w:rPr>
          <w:rFonts w:asciiTheme="minorHAnsi" w:hAnsiTheme="minorHAnsi" w:cstheme="minorHAnsi"/>
          <w:color w:val="202020"/>
          <w:shd w:val="clear" w:color="auto" w:fill="FFFFFF"/>
        </w:rPr>
        <w:t>Hematoksüliin-eosiin</w:t>
      </w:r>
      <w:proofErr w:type="spellEnd"/>
      <w:r w:rsidRPr="00263BB1">
        <w:rPr>
          <w:rFonts w:asciiTheme="minorHAnsi" w:hAnsiTheme="minorHAnsi" w:cstheme="minorHAnsi"/>
          <w:color w:val="202020"/>
          <w:shd w:val="clear" w:color="auto" w:fill="FFFFFF"/>
        </w:rPr>
        <w:t xml:space="preserve"> värvinguga pahaloomulisuse </w:t>
      </w:r>
      <w:proofErr w:type="spellStart"/>
      <w:r w:rsidRPr="00263BB1">
        <w:rPr>
          <w:rFonts w:asciiTheme="minorHAnsi" w:hAnsiTheme="minorHAnsi" w:cstheme="minorHAnsi"/>
          <w:color w:val="202020"/>
          <w:shd w:val="clear" w:color="auto" w:fill="FFFFFF"/>
        </w:rPr>
        <w:t>diferentseeringuga</w:t>
      </w:r>
      <w:proofErr w:type="spellEnd"/>
      <w:r w:rsidRPr="00263BB1">
        <w:rPr>
          <w:rFonts w:asciiTheme="minorHAnsi" w:hAnsiTheme="minorHAnsi" w:cstheme="minorHAnsi"/>
          <w:color w:val="202020"/>
          <w:shd w:val="clear" w:color="auto" w:fill="FFFFFF"/>
        </w:rPr>
        <w:t xml:space="preserve"> biopsiamaterjali uuring (1 blokk)“</w:t>
      </w:r>
    </w:p>
    <w:p w14:paraId="4C750C62" w14:textId="7E623A2C" w:rsidR="005A3C81" w:rsidRPr="00263BB1" w:rsidRDefault="005A3C81" w:rsidP="005A3C81">
      <w:pPr>
        <w:pStyle w:val="Loendilik"/>
        <w:numPr>
          <w:ilvl w:val="0"/>
          <w:numId w:val="22"/>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52121-1 „Sõeluuringu laboris tehtud histoloogilise uuringu kood“</w:t>
      </w:r>
    </w:p>
    <w:p w14:paraId="5BA9EC74" w14:textId="3AA1A85B" w:rsidR="005A3C81" w:rsidRPr="00263BB1" w:rsidRDefault="005A3C81" w:rsidP="005A3C81">
      <w:pPr>
        <w:pStyle w:val="Loendilik"/>
        <w:numPr>
          <w:ilvl w:val="0"/>
          <w:numId w:val="22"/>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7890 „Peennõelabiopsia või punktsioon ultraheli või röntgeni kontrolli all“</w:t>
      </w:r>
    </w:p>
    <w:p w14:paraId="20E101DF" w14:textId="385EEACF" w:rsidR="005A3C81" w:rsidRPr="00263BB1" w:rsidRDefault="005A3C81" w:rsidP="005A3C81">
      <w:pPr>
        <w:pStyle w:val="Loendilik"/>
        <w:numPr>
          <w:ilvl w:val="0"/>
          <w:numId w:val="22"/>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7891 „Jämenõelabiopsia või punktsioon ultraheli või röntgeni kontrolli all“</w:t>
      </w:r>
    </w:p>
    <w:p w14:paraId="731198C8" w14:textId="62FDE8C9" w:rsidR="005A3C81" w:rsidRPr="00263BB1" w:rsidRDefault="005A3C81" w:rsidP="005A3C81">
      <w:pPr>
        <w:pStyle w:val="Loendilik"/>
        <w:numPr>
          <w:ilvl w:val="0"/>
          <w:numId w:val="22"/>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 xml:space="preserve">7896 „Stereotaktiline </w:t>
      </w:r>
      <w:proofErr w:type="spellStart"/>
      <w:r w:rsidRPr="00263BB1">
        <w:rPr>
          <w:rFonts w:asciiTheme="minorHAnsi" w:hAnsiTheme="minorHAnsi" w:cstheme="minorHAnsi"/>
          <w:color w:val="202020"/>
          <w:shd w:val="clear" w:color="auto" w:fill="FFFFFF"/>
        </w:rPr>
        <w:t>mammobiopsia</w:t>
      </w:r>
      <w:proofErr w:type="spellEnd"/>
      <w:r w:rsidRPr="00263BB1">
        <w:rPr>
          <w:rFonts w:asciiTheme="minorHAnsi" w:hAnsiTheme="minorHAnsi" w:cstheme="minorHAnsi"/>
          <w:color w:val="202020"/>
          <w:shd w:val="clear" w:color="auto" w:fill="FFFFFF"/>
        </w:rPr>
        <w:t>“</w:t>
      </w:r>
    </w:p>
    <w:p w14:paraId="08B2AE8E" w14:textId="36FA65C6" w:rsidR="00800C33" w:rsidRPr="00263BB1" w:rsidRDefault="00800C33" w:rsidP="005A3C81">
      <w:pPr>
        <w:pStyle w:val="Loendilik"/>
        <w:numPr>
          <w:ilvl w:val="0"/>
          <w:numId w:val="22"/>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7895</w:t>
      </w:r>
      <w:r w:rsidR="00356632" w:rsidRPr="00263BB1">
        <w:rPr>
          <w:rFonts w:asciiTheme="minorHAnsi" w:hAnsiTheme="minorHAnsi" w:cstheme="minorHAnsi"/>
          <w:color w:val="202020"/>
          <w:shd w:val="clear" w:color="auto" w:fill="FFFFFF"/>
        </w:rPr>
        <w:t xml:space="preserve"> „</w:t>
      </w:r>
      <w:proofErr w:type="spellStart"/>
      <w:r w:rsidR="00356632" w:rsidRPr="00263BB1">
        <w:rPr>
          <w:rFonts w:asciiTheme="minorHAnsi" w:hAnsiTheme="minorHAnsi" w:cstheme="minorHAnsi"/>
          <w:color w:val="202020"/>
          <w:shd w:val="clear" w:color="auto" w:fill="FFFFFF"/>
        </w:rPr>
        <w:t>Mammograafi</w:t>
      </w:r>
      <w:proofErr w:type="spellEnd"/>
      <w:r w:rsidR="00356632" w:rsidRPr="00263BB1">
        <w:rPr>
          <w:rFonts w:asciiTheme="minorHAnsi" w:hAnsiTheme="minorHAnsi" w:cstheme="minorHAnsi"/>
          <w:color w:val="202020"/>
          <w:shd w:val="clear" w:color="auto" w:fill="FFFFFF"/>
        </w:rPr>
        <w:t xml:space="preserve"> kontrolli all tehtav lokalisatsioon“</w:t>
      </w:r>
    </w:p>
    <w:p w14:paraId="051F2985" w14:textId="50DFEB43" w:rsidR="005A3C81" w:rsidRPr="00263BB1" w:rsidRDefault="005A3C81" w:rsidP="005A3C81">
      <w:pPr>
        <w:pStyle w:val="Loendilik"/>
        <w:numPr>
          <w:ilvl w:val="0"/>
          <w:numId w:val="22"/>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7897 „Iga järgnev jämenõelabiopsia“</w:t>
      </w:r>
    </w:p>
    <w:p w14:paraId="6FD294CD" w14:textId="758BD0F7" w:rsidR="005A3C81" w:rsidRPr="00263BB1" w:rsidRDefault="005A3C81" w:rsidP="005A3C81">
      <w:pPr>
        <w:pStyle w:val="Loendilik"/>
        <w:numPr>
          <w:ilvl w:val="0"/>
          <w:numId w:val="22"/>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7898 „Iga järgnev peennõelbiopsia“</w:t>
      </w:r>
    </w:p>
    <w:p w14:paraId="2CF4E4B0" w14:textId="01BD7A2E" w:rsidR="00356632" w:rsidRPr="00263BB1" w:rsidRDefault="00356632" w:rsidP="005A3C81">
      <w:pPr>
        <w:pStyle w:val="Loendilik"/>
        <w:numPr>
          <w:ilvl w:val="0"/>
          <w:numId w:val="22"/>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IRP3001 „UH kontrolli all rinnanäärme biopsia“</w:t>
      </w:r>
    </w:p>
    <w:p w14:paraId="1ED8994A" w14:textId="46EE4BBA" w:rsidR="00356632" w:rsidRPr="00263BB1" w:rsidRDefault="00356632" w:rsidP="005A3C81">
      <w:pPr>
        <w:pStyle w:val="Loendilik"/>
        <w:numPr>
          <w:ilvl w:val="0"/>
          <w:numId w:val="22"/>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UH070301 „Rinnanäärme peennõelabiopsia ultraheli kontrolli all, parem“</w:t>
      </w:r>
    </w:p>
    <w:p w14:paraId="0C1FCF89" w14:textId="4FEC4AE9" w:rsidR="00356632" w:rsidRPr="00263BB1" w:rsidRDefault="00356632" w:rsidP="00356632">
      <w:pPr>
        <w:pStyle w:val="Loendilik"/>
        <w:numPr>
          <w:ilvl w:val="0"/>
          <w:numId w:val="22"/>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UH070302 „Rinnanäärme jämenõelabiopsia ultraheli kontrolli all, parem“</w:t>
      </w:r>
    </w:p>
    <w:p w14:paraId="3B697045" w14:textId="24603E49" w:rsidR="00356632" w:rsidRPr="00263BB1" w:rsidRDefault="00356632" w:rsidP="00356632">
      <w:pPr>
        <w:pStyle w:val="Loendilik"/>
        <w:numPr>
          <w:ilvl w:val="0"/>
          <w:numId w:val="22"/>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UH070303 „Rinnanäärme peennõelabiopsia ultraheli kontrolli all, vasak“</w:t>
      </w:r>
    </w:p>
    <w:p w14:paraId="59A4FFA7" w14:textId="76DDB33F" w:rsidR="00356632" w:rsidRPr="00263BB1" w:rsidRDefault="00356632" w:rsidP="00356632">
      <w:pPr>
        <w:pStyle w:val="Loendilik"/>
        <w:numPr>
          <w:ilvl w:val="0"/>
          <w:numId w:val="22"/>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UH070304 „Rinnanäärme jämenõelabiopsia ultraheli kontrolli all, vasak“</w:t>
      </w:r>
    </w:p>
    <w:p w14:paraId="1AD9785F" w14:textId="77278225" w:rsidR="005A3C81" w:rsidRPr="00263BB1" w:rsidRDefault="005A3C81" w:rsidP="005A3C81">
      <w:pPr>
        <w:pStyle w:val="Loendilik"/>
        <w:numPr>
          <w:ilvl w:val="0"/>
          <w:numId w:val="22"/>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47526-9 „</w:t>
      </w:r>
      <w:proofErr w:type="spellStart"/>
      <w:r w:rsidRPr="00263BB1">
        <w:rPr>
          <w:rFonts w:asciiTheme="minorHAnsi" w:hAnsiTheme="minorHAnsi" w:cstheme="minorHAnsi"/>
          <w:color w:val="202020"/>
          <w:shd w:val="clear" w:color="auto" w:fill="FFFFFF"/>
        </w:rPr>
        <w:t>Tsütoloogiline</w:t>
      </w:r>
      <w:proofErr w:type="spellEnd"/>
      <w:r w:rsidRPr="00263BB1">
        <w:rPr>
          <w:rFonts w:asciiTheme="minorHAnsi" w:hAnsiTheme="minorHAnsi" w:cstheme="minorHAnsi"/>
          <w:color w:val="202020"/>
          <w:shd w:val="clear" w:color="auto" w:fill="FFFFFF"/>
        </w:rPr>
        <w:t xml:space="preserve"> uuring“</w:t>
      </w:r>
    </w:p>
    <w:p w14:paraId="70B84BE6" w14:textId="77777777" w:rsidR="005A3C81" w:rsidRPr="00263BB1" w:rsidRDefault="005A3C81" w:rsidP="005A3C81">
      <w:pPr>
        <w:rPr>
          <w:rFonts w:asciiTheme="minorHAnsi" w:hAnsiTheme="minorHAnsi" w:cstheme="minorHAnsi"/>
          <w:color w:val="202020"/>
          <w:shd w:val="clear" w:color="auto" w:fill="FFFFFF"/>
        </w:rPr>
      </w:pPr>
    </w:p>
    <w:p w14:paraId="4BDF3802" w14:textId="77777777" w:rsidR="00A910AC" w:rsidRPr="00263BB1" w:rsidRDefault="00A910AC" w:rsidP="00A910AC">
      <w:pPr>
        <w:pStyle w:val="Loendilik"/>
        <w:numPr>
          <w:ilvl w:val="0"/>
          <w:numId w:val="12"/>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Isikukood</w:t>
      </w:r>
    </w:p>
    <w:p w14:paraId="4D7484EF" w14:textId="77777777" w:rsidR="00A910AC" w:rsidRPr="00263BB1" w:rsidRDefault="00A910AC" w:rsidP="00A910AC">
      <w:pPr>
        <w:pStyle w:val="Loendilik"/>
        <w:numPr>
          <w:ilvl w:val="0"/>
          <w:numId w:val="12"/>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 xml:space="preserve">Patoloogia uuringu nimetus ja kood LOINC järgi </w:t>
      </w:r>
    </w:p>
    <w:p w14:paraId="0A1CA75C" w14:textId="77777777" w:rsidR="00A910AC" w:rsidRPr="00263BB1" w:rsidRDefault="00A910AC" w:rsidP="00A910AC">
      <w:pPr>
        <w:pStyle w:val="Loendilik"/>
        <w:numPr>
          <w:ilvl w:val="0"/>
          <w:numId w:val="12"/>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 xml:space="preserve">Patoloogia uuringu alternatiivkood ja nimetus EHK järgi </w:t>
      </w:r>
    </w:p>
    <w:p w14:paraId="084D226E" w14:textId="77777777" w:rsidR="00A910AC" w:rsidRPr="00263BB1" w:rsidRDefault="00A910AC" w:rsidP="00A910AC">
      <w:pPr>
        <w:pStyle w:val="Loendilik"/>
        <w:numPr>
          <w:ilvl w:val="0"/>
          <w:numId w:val="12"/>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 xml:space="preserve">Patoloogia uuringu ID </w:t>
      </w:r>
    </w:p>
    <w:p w14:paraId="122E9DAC" w14:textId="77777777" w:rsidR="00A910AC" w:rsidRPr="00263BB1" w:rsidRDefault="00A910AC" w:rsidP="00A910AC">
      <w:pPr>
        <w:pStyle w:val="Loendilik"/>
        <w:numPr>
          <w:ilvl w:val="0"/>
          <w:numId w:val="12"/>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 xml:space="preserve">Patoloogia proovimaterjali võtmise kuupäev </w:t>
      </w:r>
    </w:p>
    <w:p w14:paraId="21637C72" w14:textId="77777777" w:rsidR="00A910AC" w:rsidRPr="00263BB1" w:rsidRDefault="00A910AC" w:rsidP="00A910AC">
      <w:pPr>
        <w:pStyle w:val="Loendilik"/>
        <w:numPr>
          <w:ilvl w:val="0"/>
          <w:numId w:val="12"/>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 xml:space="preserve">Patoloogia proovimaterjali tüüp </w:t>
      </w:r>
    </w:p>
    <w:p w14:paraId="00A9D44B" w14:textId="77777777" w:rsidR="00A910AC" w:rsidRPr="00263BB1" w:rsidRDefault="00A910AC" w:rsidP="00A910AC">
      <w:pPr>
        <w:pStyle w:val="Loendilik"/>
        <w:numPr>
          <w:ilvl w:val="0"/>
          <w:numId w:val="12"/>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lastRenderedPageBreak/>
        <w:t xml:space="preserve">Patoloogia uuringu </w:t>
      </w:r>
      <w:proofErr w:type="spellStart"/>
      <w:r w:rsidRPr="00263BB1">
        <w:rPr>
          <w:rFonts w:asciiTheme="minorHAnsi" w:hAnsiTheme="minorHAnsi" w:cstheme="minorHAnsi"/>
          <w:color w:val="202020"/>
          <w:shd w:val="clear" w:color="auto" w:fill="FFFFFF"/>
        </w:rPr>
        <w:t>paige</w:t>
      </w:r>
      <w:proofErr w:type="spellEnd"/>
      <w:r w:rsidRPr="00263BB1">
        <w:rPr>
          <w:rFonts w:asciiTheme="minorHAnsi" w:hAnsiTheme="minorHAnsi" w:cstheme="minorHAnsi"/>
          <w:color w:val="202020"/>
          <w:shd w:val="clear" w:color="auto" w:fill="FFFFFF"/>
        </w:rPr>
        <w:t xml:space="preserve"> </w:t>
      </w:r>
    </w:p>
    <w:p w14:paraId="0E42018A" w14:textId="77777777" w:rsidR="00A910AC" w:rsidRPr="00263BB1" w:rsidRDefault="00A910AC" w:rsidP="00A910AC">
      <w:pPr>
        <w:pStyle w:val="Loendilik"/>
        <w:numPr>
          <w:ilvl w:val="0"/>
          <w:numId w:val="12"/>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Proovimaterjali adekvaatsus</w:t>
      </w:r>
    </w:p>
    <w:p w14:paraId="1541B8C5" w14:textId="77777777" w:rsidR="00A910AC" w:rsidRPr="00263BB1" w:rsidRDefault="00A910AC" w:rsidP="00A910AC">
      <w:pPr>
        <w:pStyle w:val="Loendilik"/>
        <w:numPr>
          <w:ilvl w:val="0"/>
          <w:numId w:val="12"/>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 xml:space="preserve">Patoloogia uuringu hindamise kuupäev </w:t>
      </w:r>
    </w:p>
    <w:p w14:paraId="155A0DF0" w14:textId="77777777" w:rsidR="00A910AC" w:rsidRPr="00263BB1" w:rsidRDefault="00A910AC" w:rsidP="00A910AC">
      <w:pPr>
        <w:pStyle w:val="Loendilik"/>
        <w:numPr>
          <w:ilvl w:val="0"/>
          <w:numId w:val="12"/>
        </w:numPr>
        <w:rPr>
          <w:rFonts w:asciiTheme="minorHAnsi" w:hAnsiTheme="minorHAnsi" w:cstheme="minorHAnsi"/>
          <w:color w:val="202020"/>
          <w:shd w:val="clear" w:color="auto" w:fill="FFFFFF"/>
        </w:rPr>
      </w:pPr>
      <w:proofErr w:type="spellStart"/>
      <w:r w:rsidRPr="00263BB1">
        <w:rPr>
          <w:rFonts w:asciiTheme="minorHAnsi" w:hAnsiTheme="minorHAnsi" w:cstheme="minorHAnsi"/>
          <w:color w:val="202020"/>
          <w:shd w:val="clear" w:color="auto" w:fill="FFFFFF"/>
        </w:rPr>
        <w:t>Patomorfoloogiline</w:t>
      </w:r>
      <w:proofErr w:type="spellEnd"/>
      <w:r w:rsidRPr="00263BB1">
        <w:rPr>
          <w:rFonts w:asciiTheme="minorHAnsi" w:hAnsiTheme="minorHAnsi" w:cstheme="minorHAnsi"/>
          <w:color w:val="202020"/>
          <w:shd w:val="clear" w:color="auto" w:fill="FFFFFF"/>
        </w:rPr>
        <w:t xml:space="preserve"> kirjeldus (sh SNOMED CT kood) </w:t>
      </w:r>
    </w:p>
    <w:p w14:paraId="3AD55A09" w14:textId="77777777" w:rsidR="00A910AC" w:rsidRPr="00263BB1" w:rsidRDefault="00A910AC" w:rsidP="00A910AC">
      <w:pPr>
        <w:pStyle w:val="Loendilik"/>
        <w:numPr>
          <w:ilvl w:val="0"/>
          <w:numId w:val="12"/>
        </w:num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 xml:space="preserve">Patoloogia uuringu hindaja andmed </w:t>
      </w:r>
    </w:p>
    <w:p w14:paraId="25EBE30D" w14:textId="77777777" w:rsidR="00A910AC" w:rsidRPr="00263BB1" w:rsidRDefault="00A910AC" w:rsidP="00A910AC">
      <w:p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ab/>
        <w:t xml:space="preserve">11.1. Tervishoiutöötaja ees- ja perekonnanimi </w:t>
      </w:r>
    </w:p>
    <w:p w14:paraId="6572285C" w14:textId="77777777" w:rsidR="00A910AC" w:rsidRPr="00263BB1" w:rsidRDefault="00A910AC" w:rsidP="00A910AC">
      <w:p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ab/>
        <w:t xml:space="preserve">11.2. Tervishoiutöötaja registrikood </w:t>
      </w:r>
    </w:p>
    <w:p w14:paraId="67834BED" w14:textId="77777777" w:rsidR="00A910AC" w:rsidRPr="00263BB1" w:rsidRDefault="00A910AC" w:rsidP="00A910AC">
      <w:p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ab/>
        <w:t>11.3. Tervishoiuasutuse äriregistri kood</w:t>
      </w:r>
    </w:p>
    <w:p w14:paraId="3304C2A0" w14:textId="77777777" w:rsidR="00A910AC" w:rsidRPr="00263BB1" w:rsidRDefault="00A910AC" w:rsidP="00A910AC">
      <w:pPr>
        <w:rPr>
          <w:rFonts w:asciiTheme="minorHAnsi" w:hAnsiTheme="minorHAnsi" w:cstheme="minorHAnsi"/>
          <w:color w:val="202020"/>
          <w:shd w:val="clear" w:color="auto" w:fill="FFFFFF"/>
        </w:rPr>
      </w:pPr>
      <w:r w:rsidRPr="00263BB1">
        <w:rPr>
          <w:rFonts w:asciiTheme="minorHAnsi" w:hAnsiTheme="minorHAnsi" w:cstheme="minorHAnsi"/>
          <w:color w:val="202020"/>
          <w:shd w:val="clear" w:color="auto" w:fill="FFFFFF"/>
        </w:rPr>
        <w:tab/>
        <w:t>11.4. Tervishoiuasutuse nimi</w:t>
      </w:r>
    </w:p>
    <w:p w14:paraId="0A9B6F2B" w14:textId="1706C22E" w:rsidR="00307485" w:rsidRPr="00263BB1" w:rsidRDefault="00307485" w:rsidP="0046577A">
      <w:pPr>
        <w:spacing w:after="160" w:line="259" w:lineRule="auto"/>
        <w:rPr>
          <w:rFonts w:asciiTheme="minorHAnsi" w:hAnsiTheme="minorHAnsi" w:cstheme="minorHAnsi"/>
          <w:highlight w:val="yellow"/>
        </w:rPr>
      </w:pPr>
    </w:p>
    <w:p w14:paraId="131B947D" w14:textId="77777777" w:rsidR="009A0C7E" w:rsidRPr="00263BB1" w:rsidRDefault="007338D2" w:rsidP="007338D2">
      <w:pPr>
        <w:shd w:val="clear" w:color="auto" w:fill="FFFFFF"/>
        <w:textAlignment w:val="baseline"/>
        <w:rPr>
          <w:rFonts w:asciiTheme="minorHAnsi" w:eastAsia="Times New Roman" w:hAnsiTheme="minorHAnsi" w:cstheme="minorHAnsi"/>
          <w:color w:val="2A2A3C"/>
          <w:bdr w:val="none" w:sz="0" w:space="0" w:color="auto" w:frame="1"/>
          <w:lang w:eastAsia="et-EE"/>
        </w:rPr>
      </w:pPr>
      <w:r w:rsidRPr="00263BB1">
        <w:rPr>
          <w:rFonts w:asciiTheme="minorHAnsi" w:eastAsia="Times New Roman" w:hAnsiTheme="minorHAnsi" w:cstheme="minorHAnsi"/>
          <w:b/>
          <w:color w:val="2A2A3C"/>
          <w:bdr w:val="none" w:sz="0" w:space="0" w:color="auto" w:frame="1"/>
          <w:lang w:eastAsia="et-EE"/>
        </w:rPr>
        <w:t>Päritud andmete soovitav formaat</w:t>
      </w:r>
      <w:r w:rsidRPr="00263BB1">
        <w:rPr>
          <w:rFonts w:asciiTheme="minorHAnsi" w:eastAsia="Times New Roman" w:hAnsiTheme="minorHAnsi" w:cstheme="minorHAnsi"/>
          <w:color w:val="2A2A3C"/>
          <w:bdr w:val="none" w:sz="0" w:space="0" w:color="auto" w:frame="1"/>
          <w:lang w:eastAsia="et-EE"/>
        </w:rPr>
        <w:t xml:space="preserve"> </w:t>
      </w:r>
    </w:p>
    <w:p w14:paraId="49788DE7" w14:textId="77777777" w:rsidR="00BF53A9" w:rsidRPr="00263BB1" w:rsidRDefault="00BF53A9" w:rsidP="007338D2">
      <w:pPr>
        <w:shd w:val="clear" w:color="auto" w:fill="FFFFFF"/>
        <w:textAlignment w:val="baseline"/>
        <w:rPr>
          <w:rFonts w:asciiTheme="minorHAnsi" w:eastAsia="Times New Roman" w:hAnsiTheme="minorHAnsi" w:cstheme="minorHAnsi"/>
          <w:iCs/>
          <w:color w:val="2A2A3C"/>
          <w:bdr w:val="none" w:sz="0" w:space="0" w:color="auto" w:frame="1"/>
          <w:lang w:eastAsia="et-EE"/>
        </w:rPr>
      </w:pPr>
    </w:p>
    <w:p w14:paraId="6944EFA0" w14:textId="3D498B7A" w:rsidR="007338D2" w:rsidRPr="00263BB1" w:rsidRDefault="009A0C7E" w:rsidP="007338D2">
      <w:pPr>
        <w:shd w:val="clear" w:color="auto" w:fill="FFFFFF"/>
        <w:textAlignment w:val="baseline"/>
        <w:rPr>
          <w:rFonts w:asciiTheme="minorHAnsi" w:eastAsia="Times New Roman" w:hAnsiTheme="minorHAnsi" w:cstheme="minorHAnsi"/>
          <w:color w:val="2A2A3C"/>
          <w:lang w:eastAsia="et-EE"/>
        </w:rPr>
      </w:pPr>
      <w:r w:rsidRPr="00263BB1">
        <w:rPr>
          <w:rFonts w:asciiTheme="minorHAnsi" w:eastAsia="Times New Roman" w:hAnsiTheme="minorHAnsi" w:cstheme="minorHAnsi"/>
          <w:iCs/>
          <w:color w:val="2A2A3C"/>
          <w:bdr w:val="none" w:sz="0" w:space="0" w:color="auto" w:frame="1"/>
          <w:lang w:eastAsia="et-EE"/>
        </w:rPr>
        <w:t>E</w:t>
      </w:r>
      <w:r w:rsidR="00C504CD" w:rsidRPr="00263BB1">
        <w:rPr>
          <w:rFonts w:asciiTheme="minorHAnsi" w:eastAsia="Times New Roman" w:hAnsiTheme="minorHAnsi" w:cstheme="minorHAnsi"/>
          <w:iCs/>
          <w:color w:val="2A2A3C"/>
          <w:bdr w:val="none" w:sz="0" w:space="0" w:color="auto" w:frame="1"/>
          <w:lang w:eastAsia="et-EE"/>
        </w:rPr>
        <w:t>xcel</w:t>
      </w:r>
    </w:p>
    <w:p w14:paraId="14A9B3EE" w14:textId="77777777" w:rsidR="009F6C2A" w:rsidRPr="00263BB1" w:rsidRDefault="009F6C2A" w:rsidP="00D86F09">
      <w:pPr>
        <w:rPr>
          <w:rFonts w:asciiTheme="minorHAnsi" w:hAnsiTheme="minorHAnsi" w:cstheme="minorHAnsi"/>
        </w:rPr>
      </w:pPr>
    </w:p>
    <w:sectPr w:rsidR="009F6C2A" w:rsidRPr="00263BB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01868" w14:textId="77777777" w:rsidR="00486B77" w:rsidRDefault="00486B77" w:rsidP="00486B77">
      <w:r>
        <w:separator/>
      </w:r>
    </w:p>
  </w:endnote>
  <w:endnote w:type="continuationSeparator" w:id="0">
    <w:p w14:paraId="2D57831D" w14:textId="77777777" w:rsidR="00486B77" w:rsidRDefault="00486B77" w:rsidP="00486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D153F" w14:textId="77777777" w:rsidR="00486B77" w:rsidRDefault="00486B77" w:rsidP="00486B77">
      <w:r>
        <w:separator/>
      </w:r>
    </w:p>
  </w:footnote>
  <w:footnote w:type="continuationSeparator" w:id="0">
    <w:p w14:paraId="511E587B" w14:textId="77777777" w:rsidR="00486B77" w:rsidRDefault="00486B77" w:rsidP="00486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0701D"/>
    <w:multiLevelType w:val="hybridMultilevel"/>
    <w:tmpl w:val="6F0C99B6"/>
    <w:lvl w:ilvl="0" w:tplc="04250001">
      <w:start w:val="1"/>
      <w:numFmt w:val="bullet"/>
      <w:lvlText w:val=""/>
      <w:lvlJc w:val="left"/>
      <w:pPr>
        <w:ind w:left="720" w:hanging="360"/>
      </w:pPr>
      <w:rPr>
        <w:rFonts w:ascii="Symbol" w:hAnsi="Symbol" w:hint="default"/>
      </w:rPr>
    </w:lvl>
    <w:lvl w:ilvl="1" w:tplc="70F8564C">
      <w:numFmt w:val="bullet"/>
      <w:lvlText w:val="•"/>
      <w:lvlJc w:val="left"/>
      <w:pPr>
        <w:ind w:left="1440" w:hanging="360"/>
      </w:pPr>
      <w:rPr>
        <w:rFonts w:ascii="Calibri" w:eastAsiaTheme="minorHAnsi" w:hAnsi="Calibri" w:cs="Calibri"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DF92FB5"/>
    <w:multiLevelType w:val="hybridMultilevel"/>
    <w:tmpl w:val="BC8848AA"/>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F671D9B"/>
    <w:multiLevelType w:val="hybridMultilevel"/>
    <w:tmpl w:val="155E088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09F4CF4"/>
    <w:multiLevelType w:val="hybridMultilevel"/>
    <w:tmpl w:val="9BF469AC"/>
    <w:lvl w:ilvl="0" w:tplc="1EE2158A">
      <w:start w:val="1"/>
      <w:numFmt w:val="bullet"/>
      <w:lvlText w:val=""/>
      <w:lvlJc w:val="left"/>
      <w:pPr>
        <w:ind w:left="720" w:hanging="360"/>
      </w:pPr>
      <w:rPr>
        <w:rFonts w:ascii="Symbol" w:eastAsiaTheme="minorHAnsi" w:hAnsi="Symbol"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1A2314B"/>
    <w:multiLevelType w:val="hybridMultilevel"/>
    <w:tmpl w:val="48AA358E"/>
    <w:lvl w:ilvl="0" w:tplc="63DA1CB2">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5" w15:restartNumberingAfterBreak="0">
    <w:nsid w:val="14023817"/>
    <w:multiLevelType w:val="hybridMultilevel"/>
    <w:tmpl w:val="AF92063E"/>
    <w:lvl w:ilvl="0" w:tplc="450E848C">
      <w:start w:val="1"/>
      <w:numFmt w:val="decimal"/>
      <w:lvlText w:val="%1)"/>
      <w:lvlJc w:val="left"/>
      <w:pPr>
        <w:ind w:left="720" w:hanging="360"/>
      </w:pPr>
      <w:rPr>
        <w:rFonts w:cs="Arial"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53B39F9"/>
    <w:multiLevelType w:val="hybridMultilevel"/>
    <w:tmpl w:val="63DA1B0A"/>
    <w:lvl w:ilvl="0" w:tplc="FFFFFFFF">
      <w:start w:val="1"/>
      <w:numFmt w:val="decimal"/>
      <w:lvlText w:val="%1)"/>
      <w:lvlJc w:val="left"/>
      <w:pPr>
        <w:ind w:left="825" w:hanging="360"/>
      </w:pPr>
    </w:lvl>
    <w:lvl w:ilvl="1" w:tplc="FFFFFFFF" w:tentative="1">
      <w:start w:val="1"/>
      <w:numFmt w:val="lowerLetter"/>
      <w:lvlText w:val="%2."/>
      <w:lvlJc w:val="left"/>
      <w:pPr>
        <w:ind w:left="1545" w:hanging="360"/>
      </w:pPr>
    </w:lvl>
    <w:lvl w:ilvl="2" w:tplc="FFFFFFFF" w:tentative="1">
      <w:start w:val="1"/>
      <w:numFmt w:val="lowerRoman"/>
      <w:lvlText w:val="%3."/>
      <w:lvlJc w:val="right"/>
      <w:pPr>
        <w:ind w:left="2265" w:hanging="180"/>
      </w:pPr>
    </w:lvl>
    <w:lvl w:ilvl="3" w:tplc="FFFFFFFF" w:tentative="1">
      <w:start w:val="1"/>
      <w:numFmt w:val="decimal"/>
      <w:lvlText w:val="%4."/>
      <w:lvlJc w:val="left"/>
      <w:pPr>
        <w:ind w:left="2985" w:hanging="360"/>
      </w:pPr>
    </w:lvl>
    <w:lvl w:ilvl="4" w:tplc="FFFFFFFF" w:tentative="1">
      <w:start w:val="1"/>
      <w:numFmt w:val="lowerLetter"/>
      <w:lvlText w:val="%5."/>
      <w:lvlJc w:val="left"/>
      <w:pPr>
        <w:ind w:left="3705" w:hanging="360"/>
      </w:pPr>
    </w:lvl>
    <w:lvl w:ilvl="5" w:tplc="FFFFFFFF" w:tentative="1">
      <w:start w:val="1"/>
      <w:numFmt w:val="lowerRoman"/>
      <w:lvlText w:val="%6."/>
      <w:lvlJc w:val="right"/>
      <w:pPr>
        <w:ind w:left="4425" w:hanging="180"/>
      </w:pPr>
    </w:lvl>
    <w:lvl w:ilvl="6" w:tplc="FFFFFFFF" w:tentative="1">
      <w:start w:val="1"/>
      <w:numFmt w:val="decimal"/>
      <w:lvlText w:val="%7."/>
      <w:lvlJc w:val="left"/>
      <w:pPr>
        <w:ind w:left="5145" w:hanging="360"/>
      </w:pPr>
    </w:lvl>
    <w:lvl w:ilvl="7" w:tplc="FFFFFFFF" w:tentative="1">
      <w:start w:val="1"/>
      <w:numFmt w:val="lowerLetter"/>
      <w:lvlText w:val="%8."/>
      <w:lvlJc w:val="left"/>
      <w:pPr>
        <w:ind w:left="5865" w:hanging="360"/>
      </w:pPr>
    </w:lvl>
    <w:lvl w:ilvl="8" w:tplc="FFFFFFFF" w:tentative="1">
      <w:start w:val="1"/>
      <w:numFmt w:val="lowerRoman"/>
      <w:lvlText w:val="%9."/>
      <w:lvlJc w:val="right"/>
      <w:pPr>
        <w:ind w:left="6585" w:hanging="180"/>
      </w:pPr>
    </w:lvl>
  </w:abstractNum>
  <w:abstractNum w:abstractNumId="7" w15:restartNumberingAfterBreak="0">
    <w:nsid w:val="1FCF0FBD"/>
    <w:multiLevelType w:val="hybridMultilevel"/>
    <w:tmpl w:val="63DA1B0A"/>
    <w:lvl w:ilvl="0" w:tplc="FFFFFFFF">
      <w:start w:val="1"/>
      <w:numFmt w:val="decimal"/>
      <w:lvlText w:val="%1)"/>
      <w:lvlJc w:val="left"/>
      <w:pPr>
        <w:ind w:left="825" w:hanging="360"/>
      </w:pPr>
    </w:lvl>
    <w:lvl w:ilvl="1" w:tplc="FFFFFFFF" w:tentative="1">
      <w:start w:val="1"/>
      <w:numFmt w:val="lowerLetter"/>
      <w:lvlText w:val="%2."/>
      <w:lvlJc w:val="left"/>
      <w:pPr>
        <w:ind w:left="1545" w:hanging="360"/>
      </w:pPr>
    </w:lvl>
    <w:lvl w:ilvl="2" w:tplc="FFFFFFFF" w:tentative="1">
      <w:start w:val="1"/>
      <w:numFmt w:val="lowerRoman"/>
      <w:lvlText w:val="%3."/>
      <w:lvlJc w:val="right"/>
      <w:pPr>
        <w:ind w:left="2265" w:hanging="180"/>
      </w:pPr>
    </w:lvl>
    <w:lvl w:ilvl="3" w:tplc="FFFFFFFF" w:tentative="1">
      <w:start w:val="1"/>
      <w:numFmt w:val="decimal"/>
      <w:lvlText w:val="%4."/>
      <w:lvlJc w:val="left"/>
      <w:pPr>
        <w:ind w:left="2985" w:hanging="360"/>
      </w:pPr>
    </w:lvl>
    <w:lvl w:ilvl="4" w:tplc="FFFFFFFF" w:tentative="1">
      <w:start w:val="1"/>
      <w:numFmt w:val="lowerLetter"/>
      <w:lvlText w:val="%5."/>
      <w:lvlJc w:val="left"/>
      <w:pPr>
        <w:ind w:left="3705" w:hanging="360"/>
      </w:pPr>
    </w:lvl>
    <w:lvl w:ilvl="5" w:tplc="FFFFFFFF" w:tentative="1">
      <w:start w:val="1"/>
      <w:numFmt w:val="lowerRoman"/>
      <w:lvlText w:val="%6."/>
      <w:lvlJc w:val="right"/>
      <w:pPr>
        <w:ind w:left="4425" w:hanging="180"/>
      </w:pPr>
    </w:lvl>
    <w:lvl w:ilvl="6" w:tplc="FFFFFFFF" w:tentative="1">
      <w:start w:val="1"/>
      <w:numFmt w:val="decimal"/>
      <w:lvlText w:val="%7."/>
      <w:lvlJc w:val="left"/>
      <w:pPr>
        <w:ind w:left="5145" w:hanging="360"/>
      </w:pPr>
    </w:lvl>
    <w:lvl w:ilvl="7" w:tplc="FFFFFFFF" w:tentative="1">
      <w:start w:val="1"/>
      <w:numFmt w:val="lowerLetter"/>
      <w:lvlText w:val="%8."/>
      <w:lvlJc w:val="left"/>
      <w:pPr>
        <w:ind w:left="5865" w:hanging="360"/>
      </w:pPr>
    </w:lvl>
    <w:lvl w:ilvl="8" w:tplc="FFFFFFFF" w:tentative="1">
      <w:start w:val="1"/>
      <w:numFmt w:val="lowerRoman"/>
      <w:lvlText w:val="%9."/>
      <w:lvlJc w:val="right"/>
      <w:pPr>
        <w:ind w:left="6585" w:hanging="180"/>
      </w:pPr>
    </w:lvl>
  </w:abstractNum>
  <w:abstractNum w:abstractNumId="8" w15:restartNumberingAfterBreak="0">
    <w:nsid w:val="21340815"/>
    <w:multiLevelType w:val="hybridMultilevel"/>
    <w:tmpl w:val="16E47156"/>
    <w:lvl w:ilvl="0" w:tplc="042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45096A"/>
    <w:multiLevelType w:val="hybridMultilevel"/>
    <w:tmpl w:val="9F5285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23B7C36"/>
    <w:multiLevelType w:val="hybridMultilevel"/>
    <w:tmpl w:val="12C6B1EE"/>
    <w:lvl w:ilvl="0" w:tplc="04250001">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11" w15:restartNumberingAfterBreak="0">
    <w:nsid w:val="25D50C0E"/>
    <w:multiLevelType w:val="hybridMultilevel"/>
    <w:tmpl w:val="59A45D5C"/>
    <w:lvl w:ilvl="0" w:tplc="FFFFFFFF">
      <w:start w:val="1"/>
      <w:numFmt w:val="decimal"/>
      <w:lvlText w:val="%1)"/>
      <w:lvlJc w:val="left"/>
      <w:pPr>
        <w:ind w:left="825"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8C25DB1"/>
    <w:multiLevelType w:val="hybridMultilevel"/>
    <w:tmpl w:val="1C5C7CD2"/>
    <w:lvl w:ilvl="0" w:tplc="FA761CA4">
      <w:start w:val="1"/>
      <w:numFmt w:val="decimal"/>
      <w:lvlText w:val="%1)"/>
      <w:lvlJc w:val="left"/>
      <w:pPr>
        <w:ind w:left="465" w:hanging="360"/>
      </w:pPr>
    </w:lvl>
    <w:lvl w:ilvl="1" w:tplc="04250019">
      <w:start w:val="1"/>
      <w:numFmt w:val="lowerLetter"/>
      <w:lvlText w:val="%2."/>
      <w:lvlJc w:val="left"/>
      <w:pPr>
        <w:ind w:left="1185" w:hanging="360"/>
      </w:pPr>
    </w:lvl>
    <w:lvl w:ilvl="2" w:tplc="0425001B">
      <w:start w:val="1"/>
      <w:numFmt w:val="lowerRoman"/>
      <w:lvlText w:val="%3."/>
      <w:lvlJc w:val="right"/>
      <w:pPr>
        <w:ind w:left="1905" w:hanging="180"/>
      </w:pPr>
    </w:lvl>
    <w:lvl w:ilvl="3" w:tplc="0425000F">
      <w:start w:val="1"/>
      <w:numFmt w:val="decimal"/>
      <w:lvlText w:val="%4."/>
      <w:lvlJc w:val="left"/>
      <w:pPr>
        <w:ind w:left="2625" w:hanging="360"/>
      </w:pPr>
    </w:lvl>
    <w:lvl w:ilvl="4" w:tplc="04250019">
      <w:start w:val="1"/>
      <w:numFmt w:val="lowerLetter"/>
      <w:lvlText w:val="%5."/>
      <w:lvlJc w:val="left"/>
      <w:pPr>
        <w:ind w:left="3345" w:hanging="360"/>
      </w:pPr>
    </w:lvl>
    <w:lvl w:ilvl="5" w:tplc="0425001B">
      <w:start w:val="1"/>
      <w:numFmt w:val="lowerRoman"/>
      <w:lvlText w:val="%6."/>
      <w:lvlJc w:val="right"/>
      <w:pPr>
        <w:ind w:left="4065" w:hanging="180"/>
      </w:pPr>
    </w:lvl>
    <w:lvl w:ilvl="6" w:tplc="0425000F">
      <w:start w:val="1"/>
      <w:numFmt w:val="decimal"/>
      <w:lvlText w:val="%7."/>
      <w:lvlJc w:val="left"/>
      <w:pPr>
        <w:ind w:left="4785" w:hanging="360"/>
      </w:pPr>
    </w:lvl>
    <w:lvl w:ilvl="7" w:tplc="04250019">
      <w:start w:val="1"/>
      <w:numFmt w:val="lowerLetter"/>
      <w:lvlText w:val="%8."/>
      <w:lvlJc w:val="left"/>
      <w:pPr>
        <w:ind w:left="5505" w:hanging="360"/>
      </w:pPr>
    </w:lvl>
    <w:lvl w:ilvl="8" w:tplc="0425001B">
      <w:start w:val="1"/>
      <w:numFmt w:val="lowerRoman"/>
      <w:lvlText w:val="%9."/>
      <w:lvlJc w:val="right"/>
      <w:pPr>
        <w:ind w:left="6225" w:hanging="180"/>
      </w:pPr>
    </w:lvl>
  </w:abstractNum>
  <w:abstractNum w:abstractNumId="13" w15:restartNumberingAfterBreak="0">
    <w:nsid w:val="30CD6684"/>
    <w:multiLevelType w:val="multilevel"/>
    <w:tmpl w:val="558412B6"/>
    <w:lvl w:ilvl="0">
      <w:start w:val="5"/>
      <w:numFmt w:val="decimal"/>
      <w:lvlText w:val="%1."/>
      <w:lvlJc w:val="left"/>
      <w:pPr>
        <w:ind w:left="360" w:hanging="360"/>
      </w:pPr>
      <w:rPr>
        <w:rFonts w:hint="default"/>
      </w:rPr>
    </w:lvl>
    <w:lvl w:ilvl="1">
      <w:start w:val="1"/>
      <w:numFmt w:val="decimal"/>
      <w:lvlText w:val="%1.%2."/>
      <w:lvlJc w:val="left"/>
      <w:pPr>
        <w:ind w:left="825" w:hanging="36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405" w:hanging="108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4695" w:hanging="1440"/>
      </w:pPr>
      <w:rPr>
        <w:rFonts w:hint="default"/>
      </w:rPr>
    </w:lvl>
    <w:lvl w:ilvl="8">
      <w:start w:val="1"/>
      <w:numFmt w:val="decimal"/>
      <w:lvlText w:val="%1.%2.%3.%4.%5.%6.%7.%8.%9."/>
      <w:lvlJc w:val="left"/>
      <w:pPr>
        <w:ind w:left="5520" w:hanging="1800"/>
      </w:pPr>
      <w:rPr>
        <w:rFonts w:hint="default"/>
      </w:rPr>
    </w:lvl>
  </w:abstractNum>
  <w:abstractNum w:abstractNumId="14" w15:restartNumberingAfterBreak="0">
    <w:nsid w:val="31CA5F9D"/>
    <w:multiLevelType w:val="hybridMultilevel"/>
    <w:tmpl w:val="9A4617DE"/>
    <w:lvl w:ilvl="0" w:tplc="3B209F88">
      <w:start w:val="1"/>
      <w:numFmt w:val="bullet"/>
      <w:lvlText w:val=""/>
      <w:lvlJc w:val="left"/>
      <w:pPr>
        <w:ind w:left="1068" w:hanging="360"/>
      </w:pPr>
      <w:rPr>
        <w:rFonts w:ascii="Symbol" w:eastAsiaTheme="minorHAnsi" w:hAnsi="Symbol" w:cs="Calibri" w:hint="default"/>
      </w:rPr>
    </w:lvl>
    <w:lvl w:ilvl="1" w:tplc="04250003">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15" w15:restartNumberingAfterBreak="0">
    <w:nsid w:val="3A2E3A7C"/>
    <w:multiLevelType w:val="multilevel"/>
    <w:tmpl w:val="D98C5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0907B7"/>
    <w:multiLevelType w:val="hybridMultilevel"/>
    <w:tmpl w:val="1AB0243A"/>
    <w:lvl w:ilvl="0" w:tplc="B08ECC10">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17" w15:restartNumberingAfterBreak="0">
    <w:nsid w:val="45690F35"/>
    <w:multiLevelType w:val="hybridMultilevel"/>
    <w:tmpl w:val="078A97EA"/>
    <w:lvl w:ilvl="0" w:tplc="4B3C8E0C">
      <w:start w:val="1"/>
      <w:numFmt w:val="decimal"/>
      <w:lvlText w:val="%1)"/>
      <w:lvlJc w:val="left"/>
      <w:pPr>
        <w:ind w:left="465" w:hanging="360"/>
      </w:pPr>
      <w:rPr>
        <w:rFonts w:hint="default"/>
      </w:rPr>
    </w:lvl>
    <w:lvl w:ilvl="1" w:tplc="04250019" w:tentative="1">
      <w:start w:val="1"/>
      <w:numFmt w:val="lowerLetter"/>
      <w:lvlText w:val="%2."/>
      <w:lvlJc w:val="left"/>
      <w:pPr>
        <w:ind w:left="1185" w:hanging="360"/>
      </w:pPr>
    </w:lvl>
    <w:lvl w:ilvl="2" w:tplc="0425001B" w:tentative="1">
      <w:start w:val="1"/>
      <w:numFmt w:val="lowerRoman"/>
      <w:lvlText w:val="%3."/>
      <w:lvlJc w:val="right"/>
      <w:pPr>
        <w:ind w:left="1905" w:hanging="180"/>
      </w:pPr>
    </w:lvl>
    <w:lvl w:ilvl="3" w:tplc="0425000F" w:tentative="1">
      <w:start w:val="1"/>
      <w:numFmt w:val="decimal"/>
      <w:lvlText w:val="%4."/>
      <w:lvlJc w:val="left"/>
      <w:pPr>
        <w:ind w:left="2625" w:hanging="360"/>
      </w:pPr>
    </w:lvl>
    <w:lvl w:ilvl="4" w:tplc="04250019" w:tentative="1">
      <w:start w:val="1"/>
      <w:numFmt w:val="lowerLetter"/>
      <w:lvlText w:val="%5."/>
      <w:lvlJc w:val="left"/>
      <w:pPr>
        <w:ind w:left="3345" w:hanging="360"/>
      </w:pPr>
    </w:lvl>
    <w:lvl w:ilvl="5" w:tplc="0425001B" w:tentative="1">
      <w:start w:val="1"/>
      <w:numFmt w:val="lowerRoman"/>
      <w:lvlText w:val="%6."/>
      <w:lvlJc w:val="right"/>
      <w:pPr>
        <w:ind w:left="4065" w:hanging="180"/>
      </w:pPr>
    </w:lvl>
    <w:lvl w:ilvl="6" w:tplc="0425000F" w:tentative="1">
      <w:start w:val="1"/>
      <w:numFmt w:val="decimal"/>
      <w:lvlText w:val="%7."/>
      <w:lvlJc w:val="left"/>
      <w:pPr>
        <w:ind w:left="4785" w:hanging="360"/>
      </w:pPr>
    </w:lvl>
    <w:lvl w:ilvl="7" w:tplc="04250019" w:tentative="1">
      <w:start w:val="1"/>
      <w:numFmt w:val="lowerLetter"/>
      <w:lvlText w:val="%8."/>
      <w:lvlJc w:val="left"/>
      <w:pPr>
        <w:ind w:left="5505" w:hanging="360"/>
      </w:pPr>
    </w:lvl>
    <w:lvl w:ilvl="8" w:tplc="0425001B" w:tentative="1">
      <w:start w:val="1"/>
      <w:numFmt w:val="lowerRoman"/>
      <w:lvlText w:val="%9."/>
      <w:lvlJc w:val="right"/>
      <w:pPr>
        <w:ind w:left="6225" w:hanging="180"/>
      </w:pPr>
    </w:lvl>
  </w:abstractNum>
  <w:abstractNum w:abstractNumId="18" w15:restartNumberingAfterBreak="0">
    <w:nsid w:val="4AD51842"/>
    <w:multiLevelType w:val="hybridMultilevel"/>
    <w:tmpl w:val="A5F09C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E4F6CA9"/>
    <w:multiLevelType w:val="hybridMultilevel"/>
    <w:tmpl w:val="ED7C75D0"/>
    <w:lvl w:ilvl="0" w:tplc="450E848C">
      <w:start w:val="1"/>
      <w:numFmt w:val="decimal"/>
      <w:lvlText w:val="%1)"/>
      <w:lvlJc w:val="left"/>
      <w:pPr>
        <w:ind w:left="720" w:hanging="360"/>
      </w:pPr>
      <w:rPr>
        <w:rFonts w:cs="Aria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50837F1C"/>
    <w:multiLevelType w:val="hybridMultilevel"/>
    <w:tmpl w:val="73A88F90"/>
    <w:lvl w:ilvl="0" w:tplc="0425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4C97D61"/>
    <w:multiLevelType w:val="hybridMultilevel"/>
    <w:tmpl w:val="793A04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568E55E3"/>
    <w:multiLevelType w:val="hybridMultilevel"/>
    <w:tmpl w:val="05781C5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5A535CD5"/>
    <w:multiLevelType w:val="hybridMultilevel"/>
    <w:tmpl w:val="5CD0F658"/>
    <w:lvl w:ilvl="0" w:tplc="04250001">
      <w:start w:val="1"/>
      <w:numFmt w:val="bullet"/>
      <w:lvlText w:val=""/>
      <w:lvlJc w:val="left"/>
      <w:pPr>
        <w:ind w:left="1425" w:hanging="360"/>
      </w:pPr>
      <w:rPr>
        <w:rFonts w:ascii="Symbol" w:hAnsi="Symbol" w:hint="default"/>
      </w:rPr>
    </w:lvl>
    <w:lvl w:ilvl="1" w:tplc="04250003" w:tentative="1">
      <w:start w:val="1"/>
      <w:numFmt w:val="bullet"/>
      <w:lvlText w:val="o"/>
      <w:lvlJc w:val="left"/>
      <w:pPr>
        <w:ind w:left="2145" w:hanging="360"/>
      </w:pPr>
      <w:rPr>
        <w:rFonts w:ascii="Courier New" w:hAnsi="Courier New" w:cs="Courier New" w:hint="default"/>
      </w:rPr>
    </w:lvl>
    <w:lvl w:ilvl="2" w:tplc="04250005" w:tentative="1">
      <w:start w:val="1"/>
      <w:numFmt w:val="bullet"/>
      <w:lvlText w:val=""/>
      <w:lvlJc w:val="left"/>
      <w:pPr>
        <w:ind w:left="2865" w:hanging="360"/>
      </w:pPr>
      <w:rPr>
        <w:rFonts w:ascii="Wingdings" w:hAnsi="Wingdings" w:hint="default"/>
      </w:rPr>
    </w:lvl>
    <w:lvl w:ilvl="3" w:tplc="04250001" w:tentative="1">
      <w:start w:val="1"/>
      <w:numFmt w:val="bullet"/>
      <w:lvlText w:val=""/>
      <w:lvlJc w:val="left"/>
      <w:pPr>
        <w:ind w:left="3585" w:hanging="360"/>
      </w:pPr>
      <w:rPr>
        <w:rFonts w:ascii="Symbol" w:hAnsi="Symbol" w:hint="default"/>
      </w:rPr>
    </w:lvl>
    <w:lvl w:ilvl="4" w:tplc="04250003" w:tentative="1">
      <w:start w:val="1"/>
      <w:numFmt w:val="bullet"/>
      <w:lvlText w:val="o"/>
      <w:lvlJc w:val="left"/>
      <w:pPr>
        <w:ind w:left="4305" w:hanging="360"/>
      </w:pPr>
      <w:rPr>
        <w:rFonts w:ascii="Courier New" w:hAnsi="Courier New" w:cs="Courier New" w:hint="default"/>
      </w:rPr>
    </w:lvl>
    <w:lvl w:ilvl="5" w:tplc="04250005" w:tentative="1">
      <w:start w:val="1"/>
      <w:numFmt w:val="bullet"/>
      <w:lvlText w:val=""/>
      <w:lvlJc w:val="left"/>
      <w:pPr>
        <w:ind w:left="5025" w:hanging="360"/>
      </w:pPr>
      <w:rPr>
        <w:rFonts w:ascii="Wingdings" w:hAnsi="Wingdings" w:hint="default"/>
      </w:rPr>
    </w:lvl>
    <w:lvl w:ilvl="6" w:tplc="04250001" w:tentative="1">
      <w:start w:val="1"/>
      <w:numFmt w:val="bullet"/>
      <w:lvlText w:val=""/>
      <w:lvlJc w:val="left"/>
      <w:pPr>
        <w:ind w:left="5745" w:hanging="360"/>
      </w:pPr>
      <w:rPr>
        <w:rFonts w:ascii="Symbol" w:hAnsi="Symbol" w:hint="default"/>
      </w:rPr>
    </w:lvl>
    <w:lvl w:ilvl="7" w:tplc="04250003" w:tentative="1">
      <w:start w:val="1"/>
      <w:numFmt w:val="bullet"/>
      <w:lvlText w:val="o"/>
      <w:lvlJc w:val="left"/>
      <w:pPr>
        <w:ind w:left="6465" w:hanging="360"/>
      </w:pPr>
      <w:rPr>
        <w:rFonts w:ascii="Courier New" w:hAnsi="Courier New" w:cs="Courier New" w:hint="default"/>
      </w:rPr>
    </w:lvl>
    <w:lvl w:ilvl="8" w:tplc="04250005" w:tentative="1">
      <w:start w:val="1"/>
      <w:numFmt w:val="bullet"/>
      <w:lvlText w:val=""/>
      <w:lvlJc w:val="left"/>
      <w:pPr>
        <w:ind w:left="7185" w:hanging="360"/>
      </w:pPr>
      <w:rPr>
        <w:rFonts w:ascii="Wingdings" w:hAnsi="Wingdings" w:hint="default"/>
      </w:rPr>
    </w:lvl>
  </w:abstractNum>
  <w:abstractNum w:abstractNumId="24" w15:restartNumberingAfterBreak="0">
    <w:nsid w:val="5D524B31"/>
    <w:multiLevelType w:val="hybridMultilevel"/>
    <w:tmpl w:val="FDD68D7C"/>
    <w:lvl w:ilvl="0" w:tplc="5138601E">
      <w:start w:val="1"/>
      <w:numFmt w:val="decimal"/>
      <w:lvlText w:val="%1)"/>
      <w:lvlJc w:val="left"/>
      <w:pPr>
        <w:ind w:left="465" w:hanging="360"/>
      </w:pPr>
      <w:rPr>
        <w:rFonts w:hint="default"/>
      </w:rPr>
    </w:lvl>
    <w:lvl w:ilvl="1" w:tplc="04250019" w:tentative="1">
      <w:start w:val="1"/>
      <w:numFmt w:val="lowerLetter"/>
      <w:lvlText w:val="%2."/>
      <w:lvlJc w:val="left"/>
      <w:pPr>
        <w:ind w:left="1185" w:hanging="360"/>
      </w:pPr>
    </w:lvl>
    <w:lvl w:ilvl="2" w:tplc="0425001B" w:tentative="1">
      <w:start w:val="1"/>
      <w:numFmt w:val="lowerRoman"/>
      <w:lvlText w:val="%3."/>
      <w:lvlJc w:val="right"/>
      <w:pPr>
        <w:ind w:left="1905" w:hanging="180"/>
      </w:pPr>
    </w:lvl>
    <w:lvl w:ilvl="3" w:tplc="0425000F" w:tentative="1">
      <w:start w:val="1"/>
      <w:numFmt w:val="decimal"/>
      <w:lvlText w:val="%4."/>
      <w:lvlJc w:val="left"/>
      <w:pPr>
        <w:ind w:left="2625" w:hanging="360"/>
      </w:pPr>
    </w:lvl>
    <w:lvl w:ilvl="4" w:tplc="04250019" w:tentative="1">
      <w:start w:val="1"/>
      <w:numFmt w:val="lowerLetter"/>
      <w:lvlText w:val="%5."/>
      <w:lvlJc w:val="left"/>
      <w:pPr>
        <w:ind w:left="3345" w:hanging="360"/>
      </w:pPr>
    </w:lvl>
    <w:lvl w:ilvl="5" w:tplc="0425001B" w:tentative="1">
      <w:start w:val="1"/>
      <w:numFmt w:val="lowerRoman"/>
      <w:lvlText w:val="%6."/>
      <w:lvlJc w:val="right"/>
      <w:pPr>
        <w:ind w:left="4065" w:hanging="180"/>
      </w:pPr>
    </w:lvl>
    <w:lvl w:ilvl="6" w:tplc="0425000F" w:tentative="1">
      <w:start w:val="1"/>
      <w:numFmt w:val="decimal"/>
      <w:lvlText w:val="%7."/>
      <w:lvlJc w:val="left"/>
      <w:pPr>
        <w:ind w:left="4785" w:hanging="360"/>
      </w:pPr>
    </w:lvl>
    <w:lvl w:ilvl="7" w:tplc="04250019" w:tentative="1">
      <w:start w:val="1"/>
      <w:numFmt w:val="lowerLetter"/>
      <w:lvlText w:val="%8."/>
      <w:lvlJc w:val="left"/>
      <w:pPr>
        <w:ind w:left="5505" w:hanging="360"/>
      </w:pPr>
    </w:lvl>
    <w:lvl w:ilvl="8" w:tplc="0425001B" w:tentative="1">
      <w:start w:val="1"/>
      <w:numFmt w:val="lowerRoman"/>
      <w:lvlText w:val="%9."/>
      <w:lvlJc w:val="right"/>
      <w:pPr>
        <w:ind w:left="6225" w:hanging="180"/>
      </w:pPr>
    </w:lvl>
  </w:abstractNum>
  <w:abstractNum w:abstractNumId="25" w15:restartNumberingAfterBreak="0">
    <w:nsid w:val="605B544E"/>
    <w:multiLevelType w:val="hybridMultilevel"/>
    <w:tmpl w:val="1D64EFA0"/>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63C5487D"/>
    <w:multiLevelType w:val="hybridMultilevel"/>
    <w:tmpl w:val="63DA1B0A"/>
    <w:lvl w:ilvl="0" w:tplc="04250011">
      <w:start w:val="1"/>
      <w:numFmt w:val="decimal"/>
      <w:lvlText w:val="%1)"/>
      <w:lvlJc w:val="left"/>
      <w:pPr>
        <w:ind w:left="825" w:hanging="360"/>
      </w:pPr>
    </w:lvl>
    <w:lvl w:ilvl="1" w:tplc="04250019" w:tentative="1">
      <w:start w:val="1"/>
      <w:numFmt w:val="lowerLetter"/>
      <w:lvlText w:val="%2."/>
      <w:lvlJc w:val="left"/>
      <w:pPr>
        <w:ind w:left="1545" w:hanging="360"/>
      </w:pPr>
    </w:lvl>
    <w:lvl w:ilvl="2" w:tplc="0425001B" w:tentative="1">
      <w:start w:val="1"/>
      <w:numFmt w:val="lowerRoman"/>
      <w:lvlText w:val="%3."/>
      <w:lvlJc w:val="right"/>
      <w:pPr>
        <w:ind w:left="2265" w:hanging="180"/>
      </w:pPr>
    </w:lvl>
    <w:lvl w:ilvl="3" w:tplc="0425000F" w:tentative="1">
      <w:start w:val="1"/>
      <w:numFmt w:val="decimal"/>
      <w:lvlText w:val="%4."/>
      <w:lvlJc w:val="left"/>
      <w:pPr>
        <w:ind w:left="2985" w:hanging="360"/>
      </w:pPr>
    </w:lvl>
    <w:lvl w:ilvl="4" w:tplc="04250019" w:tentative="1">
      <w:start w:val="1"/>
      <w:numFmt w:val="lowerLetter"/>
      <w:lvlText w:val="%5."/>
      <w:lvlJc w:val="left"/>
      <w:pPr>
        <w:ind w:left="3705" w:hanging="360"/>
      </w:pPr>
    </w:lvl>
    <w:lvl w:ilvl="5" w:tplc="0425001B" w:tentative="1">
      <w:start w:val="1"/>
      <w:numFmt w:val="lowerRoman"/>
      <w:lvlText w:val="%6."/>
      <w:lvlJc w:val="right"/>
      <w:pPr>
        <w:ind w:left="4425" w:hanging="180"/>
      </w:pPr>
    </w:lvl>
    <w:lvl w:ilvl="6" w:tplc="0425000F" w:tentative="1">
      <w:start w:val="1"/>
      <w:numFmt w:val="decimal"/>
      <w:lvlText w:val="%7."/>
      <w:lvlJc w:val="left"/>
      <w:pPr>
        <w:ind w:left="5145" w:hanging="360"/>
      </w:pPr>
    </w:lvl>
    <w:lvl w:ilvl="7" w:tplc="04250019" w:tentative="1">
      <w:start w:val="1"/>
      <w:numFmt w:val="lowerLetter"/>
      <w:lvlText w:val="%8."/>
      <w:lvlJc w:val="left"/>
      <w:pPr>
        <w:ind w:left="5865" w:hanging="360"/>
      </w:pPr>
    </w:lvl>
    <w:lvl w:ilvl="8" w:tplc="0425001B" w:tentative="1">
      <w:start w:val="1"/>
      <w:numFmt w:val="lowerRoman"/>
      <w:lvlText w:val="%9."/>
      <w:lvlJc w:val="right"/>
      <w:pPr>
        <w:ind w:left="6585" w:hanging="180"/>
      </w:pPr>
    </w:lvl>
  </w:abstractNum>
  <w:abstractNum w:abstractNumId="27" w15:restartNumberingAfterBreak="0">
    <w:nsid w:val="66465A79"/>
    <w:multiLevelType w:val="hybridMultilevel"/>
    <w:tmpl w:val="2C3A2E6A"/>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6A840F03"/>
    <w:multiLevelType w:val="hybridMultilevel"/>
    <w:tmpl w:val="054A26E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7AF861FE"/>
    <w:multiLevelType w:val="hybridMultilevel"/>
    <w:tmpl w:val="33826F6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7E282807"/>
    <w:multiLevelType w:val="hybridMultilevel"/>
    <w:tmpl w:val="A1AE0BC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987129473">
    <w:abstractNumId w:val="15"/>
  </w:num>
  <w:num w:numId="2" w16cid:durableId="1855339359">
    <w:abstractNumId w:val="5"/>
  </w:num>
  <w:num w:numId="3" w16cid:durableId="1215236266">
    <w:abstractNumId w:val="24"/>
  </w:num>
  <w:num w:numId="4" w16cid:durableId="226839002">
    <w:abstractNumId w:val="19"/>
  </w:num>
  <w:num w:numId="5" w16cid:durableId="1369336192">
    <w:abstractNumId w:val="14"/>
  </w:num>
  <w:num w:numId="6" w16cid:durableId="864833801">
    <w:abstractNumId w:val="3"/>
  </w:num>
  <w:num w:numId="7" w16cid:durableId="1196767664">
    <w:abstractNumId w:val="25"/>
  </w:num>
  <w:num w:numId="8" w16cid:durableId="627853182">
    <w:abstractNumId w:val="29"/>
  </w:num>
  <w:num w:numId="9" w16cid:durableId="1673294332">
    <w:abstractNumId w:val="4"/>
  </w:num>
  <w:num w:numId="10" w16cid:durableId="2033914923">
    <w:abstractNumId w:val="27"/>
  </w:num>
  <w:num w:numId="11" w16cid:durableId="312375282">
    <w:abstractNumId w:val="16"/>
  </w:num>
  <w:num w:numId="12" w16cid:durableId="971329347">
    <w:abstractNumId w:val="8"/>
  </w:num>
  <w:num w:numId="13" w16cid:durableId="852574823">
    <w:abstractNumId w:val="20"/>
  </w:num>
  <w:num w:numId="14" w16cid:durableId="877620316">
    <w:abstractNumId w:val="26"/>
  </w:num>
  <w:num w:numId="15" w16cid:durableId="360783277">
    <w:abstractNumId w:val="17"/>
  </w:num>
  <w:num w:numId="16" w16cid:durableId="433984794">
    <w:abstractNumId w:val="18"/>
  </w:num>
  <w:num w:numId="17" w16cid:durableId="2827812">
    <w:abstractNumId w:val="23"/>
  </w:num>
  <w:num w:numId="18" w16cid:durableId="1024482727">
    <w:abstractNumId w:val="10"/>
  </w:num>
  <w:num w:numId="19" w16cid:durableId="1519855626">
    <w:abstractNumId w:val="10"/>
  </w:num>
  <w:num w:numId="20" w16cid:durableId="42410887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78281281">
    <w:abstractNumId w:val="0"/>
  </w:num>
  <w:num w:numId="22" w16cid:durableId="377243514">
    <w:abstractNumId w:val="22"/>
  </w:num>
  <w:num w:numId="23" w16cid:durableId="1434397294">
    <w:abstractNumId w:val="6"/>
  </w:num>
  <w:num w:numId="24" w16cid:durableId="1882670249">
    <w:abstractNumId w:val="7"/>
  </w:num>
  <w:num w:numId="25" w16cid:durableId="1724719287">
    <w:abstractNumId w:val="21"/>
  </w:num>
  <w:num w:numId="26" w16cid:durableId="875855010">
    <w:abstractNumId w:val="9"/>
  </w:num>
  <w:num w:numId="27" w16cid:durableId="1367869233">
    <w:abstractNumId w:val="11"/>
  </w:num>
  <w:num w:numId="28" w16cid:durableId="1731612997">
    <w:abstractNumId w:val="28"/>
  </w:num>
  <w:num w:numId="29" w16cid:durableId="103159018">
    <w:abstractNumId w:val="2"/>
  </w:num>
  <w:num w:numId="30" w16cid:durableId="120076878">
    <w:abstractNumId w:val="1"/>
  </w:num>
  <w:num w:numId="31" w16cid:durableId="17992537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05620698">
    <w:abstractNumId w:val="13"/>
  </w:num>
  <w:num w:numId="33" w16cid:durableId="20924615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F09"/>
    <w:rsid w:val="00014E3E"/>
    <w:rsid w:val="000343EC"/>
    <w:rsid w:val="0005077E"/>
    <w:rsid w:val="00055DE2"/>
    <w:rsid w:val="000569D4"/>
    <w:rsid w:val="000645D5"/>
    <w:rsid w:val="00064748"/>
    <w:rsid w:val="000674DB"/>
    <w:rsid w:val="0008041C"/>
    <w:rsid w:val="000840EB"/>
    <w:rsid w:val="000B1488"/>
    <w:rsid w:val="000C4905"/>
    <w:rsid w:val="00151DFC"/>
    <w:rsid w:val="001538F2"/>
    <w:rsid w:val="001541C1"/>
    <w:rsid w:val="00163EFA"/>
    <w:rsid w:val="00167402"/>
    <w:rsid w:val="001730A3"/>
    <w:rsid w:val="00174D4F"/>
    <w:rsid w:val="001A6B1D"/>
    <w:rsid w:val="001A7104"/>
    <w:rsid w:val="001E5C82"/>
    <w:rsid w:val="001F09C3"/>
    <w:rsid w:val="00205993"/>
    <w:rsid w:val="00207182"/>
    <w:rsid w:val="002150E5"/>
    <w:rsid w:val="00227A33"/>
    <w:rsid w:val="0024383B"/>
    <w:rsid w:val="00247960"/>
    <w:rsid w:val="002515C5"/>
    <w:rsid w:val="00263BB1"/>
    <w:rsid w:val="00275052"/>
    <w:rsid w:val="002A36CE"/>
    <w:rsid w:val="002D0A31"/>
    <w:rsid w:val="002E38F8"/>
    <w:rsid w:val="002F1119"/>
    <w:rsid w:val="002F2048"/>
    <w:rsid w:val="00307485"/>
    <w:rsid w:val="00316437"/>
    <w:rsid w:val="003307F0"/>
    <w:rsid w:val="00356632"/>
    <w:rsid w:val="003A0878"/>
    <w:rsid w:val="003B5DC2"/>
    <w:rsid w:val="003C06B2"/>
    <w:rsid w:val="003E3F1E"/>
    <w:rsid w:val="003F2291"/>
    <w:rsid w:val="003F64AE"/>
    <w:rsid w:val="003F78F4"/>
    <w:rsid w:val="0040537B"/>
    <w:rsid w:val="00414A4E"/>
    <w:rsid w:val="004316DA"/>
    <w:rsid w:val="004357EE"/>
    <w:rsid w:val="0046577A"/>
    <w:rsid w:val="00473A26"/>
    <w:rsid w:val="00486B77"/>
    <w:rsid w:val="00491E31"/>
    <w:rsid w:val="004B2A33"/>
    <w:rsid w:val="004C0155"/>
    <w:rsid w:val="004D0422"/>
    <w:rsid w:val="004E642F"/>
    <w:rsid w:val="004E6688"/>
    <w:rsid w:val="005015D7"/>
    <w:rsid w:val="00502FF4"/>
    <w:rsid w:val="0051097B"/>
    <w:rsid w:val="00511ED1"/>
    <w:rsid w:val="0057653C"/>
    <w:rsid w:val="00576BD7"/>
    <w:rsid w:val="00587592"/>
    <w:rsid w:val="005A3C81"/>
    <w:rsid w:val="005B588C"/>
    <w:rsid w:val="005C6154"/>
    <w:rsid w:val="005D1B37"/>
    <w:rsid w:val="005D334D"/>
    <w:rsid w:val="0060278B"/>
    <w:rsid w:val="006034FE"/>
    <w:rsid w:val="00604B97"/>
    <w:rsid w:val="00625982"/>
    <w:rsid w:val="0062763A"/>
    <w:rsid w:val="006458AF"/>
    <w:rsid w:val="00646D56"/>
    <w:rsid w:val="006835A2"/>
    <w:rsid w:val="006943D5"/>
    <w:rsid w:val="006A32EB"/>
    <w:rsid w:val="006B1099"/>
    <w:rsid w:val="006D7CBF"/>
    <w:rsid w:val="006F50BC"/>
    <w:rsid w:val="007024FC"/>
    <w:rsid w:val="007338D2"/>
    <w:rsid w:val="00744FB7"/>
    <w:rsid w:val="00765C6D"/>
    <w:rsid w:val="007709EB"/>
    <w:rsid w:val="00776537"/>
    <w:rsid w:val="007A6D6E"/>
    <w:rsid w:val="007D5283"/>
    <w:rsid w:val="007D68FA"/>
    <w:rsid w:val="007E5275"/>
    <w:rsid w:val="00800C33"/>
    <w:rsid w:val="008039E9"/>
    <w:rsid w:val="00812474"/>
    <w:rsid w:val="0082229C"/>
    <w:rsid w:val="0085448A"/>
    <w:rsid w:val="00865266"/>
    <w:rsid w:val="008666C9"/>
    <w:rsid w:val="00872414"/>
    <w:rsid w:val="008A589E"/>
    <w:rsid w:val="008C4D9F"/>
    <w:rsid w:val="008E5C85"/>
    <w:rsid w:val="008E67BC"/>
    <w:rsid w:val="008F73A6"/>
    <w:rsid w:val="00913525"/>
    <w:rsid w:val="009162D4"/>
    <w:rsid w:val="00916EDE"/>
    <w:rsid w:val="00924A75"/>
    <w:rsid w:val="00941A14"/>
    <w:rsid w:val="00944916"/>
    <w:rsid w:val="009561D1"/>
    <w:rsid w:val="00957E8B"/>
    <w:rsid w:val="009715A4"/>
    <w:rsid w:val="009932FB"/>
    <w:rsid w:val="009A0C7E"/>
    <w:rsid w:val="009D6DCF"/>
    <w:rsid w:val="009E2F92"/>
    <w:rsid w:val="009E3DBD"/>
    <w:rsid w:val="009F004B"/>
    <w:rsid w:val="009F6C2A"/>
    <w:rsid w:val="00A02A84"/>
    <w:rsid w:val="00A35626"/>
    <w:rsid w:val="00A40A1B"/>
    <w:rsid w:val="00A4305C"/>
    <w:rsid w:val="00A53056"/>
    <w:rsid w:val="00A566B9"/>
    <w:rsid w:val="00A910AC"/>
    <w:rsid w:val="00A95C34"/>
    <w:rsid w:val="00AA3D75"/>
    <w:rsid w:val="00B322A2"/>
    <w:rsid w:val="00B34ADF"/>
    <w:rsid w:val="00B34FF7"/>
    <w:rsid w:val="00B448AA"/>
    <w:rsid w:val="00B653EE"/>
    <w:rsid w:val="00B70E69"/>
    <w:rsid w:val="00BA4F8B"/>
    <w:rsid w:val="00BC3227"/>
    <w:rsid w:val="00BC5761"/>
    <w:rsid w:val="00BC7818"/>
    <w:rsid w:val="00BF53A9"/>
    <w:rsid w:val="00C3260E"/>
    <w:rsid w:val="00C4401B"/>
    <w:rsid w:val="00C504CD"/>
    <w:rsid w:val="00C67B33"/>
    <w:rsid w:val="00C72A28"/>
    <w:rsid w:val="00C807E8"/>
    <w:rsid w:val="00C81E60"/>
    <w:rsid w:val="00C910EF"/>
    <w:rsid w:val="00C955AA"/>
    <w:rsid w:val="00CB59B2"/>
    <w:rsid w:val="00CE2275"/>
    <w:rsid w:val="00D1271F"/>
    <w:rsid w:val="00D353C4"/>
    <w:rsid w:val="00D468A1"/>
    <w:rsid w:val="00D46E37"/>
    <w:rsid w:val="00D82B03"/>
    <w:rsid w:val="00D86F09"/>
    <w:rsid w:val="00DB2A0F"/>
    <w:rsid w:val="00DC1D9A"/>
    <w:rsid w:val="00DE426F"/>
    <w:rsid w:val="00E02DE9"/>
    <w:rsid w:val="00E07658"/>
    <w:rsid w:val="00E102EC"/>
    <w:rsid w:val="00E11801"/>
    <w:rsid w:val="00E14CDB"/>
    <w:rsid w:val="00E1512B"/>
    <w:rsid w:val="00E36AA2"/>
    <w:rsid w:val="00E50AAC"/>
    <w:rsid w:val="00E96ED5"/>
    <w:rsid w:val="00E97BB8"/>
    <w:rsid w:val="00EA65CC"/>
    <w:rsid w:val="00EB0624"/>
    <w:rsid w:val="00EC1255"/>
    <w:rsid w:val="00EC21CF"/>
    <w:rsid w:val="00EC6278"/>
    <w:rsid w:val="00ED1B27"/>
    <w:rsid w:val="00EE64E2"/>
    <w:rsid w:val="00EF0C74"/>
    <w:rsid w:val="00EF3A86"/>
    <w:rsid w:val="00F05E46"/>
    <w:rsid w:val="00F224E5"/>
    <w:rsid w:val="00F2288C"/>
    <w:rsid w:val="00F33CC6"/>
    <w:rsid w:val="00F34FB4"/>
    <w:rsid w:val="00F66408"/>
    <w:rsid w:val="00F87A13"/>
    <w:rsid w:val="00F974EE"/>
    <w:rsid w:val="00FC076A"/>
    <w:rsid w:val="00FD59D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5A981"/>
  <w15:chartTrackingRefBased/>
  <w15:docId w15:val="{F29E702F-5CC0-45A7-9F0A-06CD87217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A6B1D"/>
    <w:pPr>
      <w:spacing w:after="0" w:line="240" w:lineRule="auto"/>
    </w:pPr>
    <w:rPr>
      <w:rFonts w:ascii="Calibri" w:hAnsi="Calibri" w:cs="Calibri"/>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text-info">
    <w:name w:val="text-info"/>
    <w:basedOn w:val="Liguvaikefont"/>
    <w:rsid w:val="00D86F09"/>
  </w:style>
  <w:style w:type="character" w:styleId="Hperlink">
    <w:name w:val="Hyperlink"/>
    <w:basedOn w:val="Liguvaikefont"/>
    <w:uiPriority w:val="99"/>
    <w:unhideWhenUsed/>
    <w:rsid w:val="00D86F09"/>
    <w:rPr>
      <w:color w:val="0000FF"/>
      <w:u w:val="single"/>
    </w:rPr>
  </w:style>
  <w:style w:type="character" w:styleId="Tugev">
    <w:name w:val="Strong"/>
    <w:basedOn w:val="Liguvaikefont"/>
    <w:uiPriority w:val="22"/>
    <w:qFormat/>
    <w:rsid w:val="00D86F09"/>
    <w:rPr>
      <w:b/>
      <w:bCs/>
    </w:rPr>
  </w:style>
  <w:style w:type="paragraph" w:styleId="Normaallaadveeb">
    <w:name w:val="Normal (Web)"/>
    <w:basedOn w:val="Normaallaad"/>
    <w:uiPriority w:val="99"/>
    <w:semiHidden/>
    <w:unhideWhenUsed/>
    <w:rsid w:val="007338D2"/>
    <w:pPr>
      <w:spacing w:before="100" w:beforeAutospacing="1" w:after="100" w:afterAutospacing="1"/>
    </w:pPr>
    <w:rPr>
      <w:rFonts w:ascii="Times New Roman" w:eastAsia="Times New Roman" w:hAnsi="Times New Roman" w:cs="Times New Roman"/>
      <w:sz w:val="24"/>
      <w:szCs w:val="24"/>
      <w:lang w:eastAsia="et-EE"/>
    </w:rPr>
  </w:style>
  <w:style w:type="paragraph" w:styleId="Jutumullitekst">
    <w:name w:val="Balloon Text"/>
    <w:basedOn w:val="Normaallaad"/>
    <w:link w:val="JutumullitekstMrk"/>
    <w:uiPriority w:val="99"/>
    <w:semiHidden/>
    <w:unhideWhenUsed/>
    <w:rsid w:val="00F33CC6"/>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F33CC6"/>
    <w:rPr>
      <w:rFonts w:ascii="Segoe UI" w:hAnsi="Segoe UI" w:cs="Segoe UI"/>
      <w:sz w:val="18"/>
      <w:szCs w:val="18"/>
    </w:rPr>
  </w:style>
  <w:style w:type="paragraph" w:styleId="Redaktsioon">
    <w:name w:val="Revision"/>
    <w:hidden/>
    <w:uiPriority w:val="99"/>
    <w:semiHidden/>
    <w:rsid w:val="004316DA"/>
    <w:pPr>
      <w:spacing w:after="0" w:line="240" w:lineRule="auto"/>
    </w:pPr>
    <w:rPr>
      <w:rFonts w:ascii="Calibri" w:hAnsi="Calibri" w:cs="Calibri"/>
    </w:rPr>
  </w:style>
  <w:style w:type="character" w:customStyle="1" w:styleId="tyhik">
    <w:name w:val="tyhik"/>
    <w:basedOn w:val="Liguvaikefont"/>
    <w:rsid w:val="007024FC"/>
  </w:style>
  <w:style w:type="character" w:customStyle="1" w:styleId="fontstyle01">
    <w:name w:val="fontstyle01"/>
    <w:basedOn w:val="Liguvaikefont"/>
    <w:rsid w:val="00587592"/>
    <w:rPr>
      <w:rFonts w:ascii="Arial" w:hAnsi="Arial" w:cs="Arial" w:hint="default"/>
      <w:b w:val="0"/>
      <w:bCs w:val="0"/>
      <w:i w:val="0"/>
      <w:iCs w:val="0"/>
      <w:color w:val="000000"/>
      <w:sz w:val="22"/>
      <w:szCs w:val="22"/>
    </w:rPr>
  </w:style>
  <w:style w:type="character" w:customStyle="1" w:styleId="fontstyle21">
    <w:name w:val="fontstyle21"/>
    <w:basedOn w:val="Liguvaikefont"/>
    <w:rsid w:val="0005077E"/>
    <w:rPr>
      <w:rFonts w:ascii="Calibri" w:hAnsi="Calibri" w:cs="Calibri" w:hint="default"/>
      <w:b w:val="0"/>
      <w:bCs w:val="0"/>
      <w:i w:val="0"/>
      <w:iCs w:val="0"/>
      <w:color w:val="000000"/>
      <w:sz w:val="22"/>
      <w:szCs w:val="22"/>
    </w:rPr>
  </w:style>
  <w:style w:type="character" w:customStyle="1" w:styleId="markedcontent">
    <w:name w:val="markedcontent"/>
    <w:basedOn w:val="Liguvaikefont"/>
    <w:rsid w:val="00FC076A"/>
  </w:style>
  <w:style w:type="paragraph" w:styleId="Loendilik">
    <w:name w:val="List Paragraph"/>
    <w:basedOn w:val="Normaallaad"/>
    <w:uiPriority w:val="34"/>
    <w:qFormat/>
    <w:rsid w:val="00BF53A9"/>
    <w:pPr>
      <w:ind w:left="720"/>
      <w:contextualSpacing/>
    </w:pPr>
  </w:style>
  <w:style w:type="character" w:styleId="Lahendamatamainimine">
    <w:name w:val="Unresolved Mention"/>
    <w:basedOn w:val="Liguvaikefont"/>
    <w:uiPriority w:val="99"/>
    <w:semiHidden/>
    <w:unhideWhenUsed/>
    <w:rsid w:val="00872414"/>
    <w:rPr>
      <w:color w:val="605E5C"/>
      <w:shd w:val="clear" w:color="auto" w:fill="E1DFDD"/>
    </w:rPr>
  </w:style>
  <w:style w:type="character" w:styleId="Kommentaariviide">
    <w:name w:val="annotation reference"/>
    <w:basedOn w:val="Liguvaikefont"/>
    <w:uiPriority w:val="99"/>
    <w:semiHidden/>
    <w:unhideWhenUsed/>
    <w:rsid w:val="00BA4F8B"/>
    <w:rPr>
      <w:sz w:val="16"/>
      <w:szCs w:val="16"/>
    </w:rPr>
  </w:style>
  <w:style w:type="paragraph" w:styleId="Kommentaaritekst">
    <w:name w:val="annotation text"/>
    <w:basedOn w:val="Normaallaad"/>
    <w:link w:val="KommentaaritekstMrk"/>
    <w:uiPriority w:val="99"/>
    <w:unhideWhenUsed/>
    <w:rsid w:val="00BA4F8B"/>
    <w:rPr>
      <w:sz w:val="20"/>
      <w:szCs w:val="20"/>
    </w:rPr>
  </w:style>
  <w:style w:type="character" w:customStyle="1" w:styleId="KommentaaritekstMrk">
    <w:name w:val="Kommentaari tekst Märk"/>
    <w:basedOn w:val="Liguvaikefont"/>
    <w:link w:val="Kommentaaritekst"/>
    <w:uiPriority w:val="99"/>
    <w:rsid w:val="00BA4F8B"/>
    <w:rPr>
      <w:rFonts w:ascii="Calibri" w:hAnsi="Calibri" w:cs="Calibri"/>
      <w:sz w:val="20"/>
      <w:szCs w:val="20"/>
    </w:rPr>
  </w:style>
  <w:style w:type="paragraph" w:styleId="Kommentaariteema">
    <w:name w:val="annotation subject"/>
    <w:basedOn w:val="Kommentaaritekst"/>
    <w:next w:val="Kommentaaritekst"/>
    <w:link w:val="KommentaariteemaMrk"/>
    <w:uiPriority w:val="99"/>
    <w:semiHidden/>
    <w:unhideWhenUsed/>
    <w:rsid w:val="00BA4F8B"/>
    <w:rPr>
      <w:b/>
      <w:bCs/>
    </w:rPr>
  </w:style>
  <w:style w:type="character" w:customStyle="1" w:styleId="KommentaariteemaMrk">
    <w:name w:val="Kommentaari teema Märk"/>
    <w:basedOn w:val="KommentaaritekstMrk"/>
    <w:link w:val="Kommentaariteema"/>
    <w:uiPriority w:val="99"/>
    <w:semiHidden/>
    <w:rsid w:val="00BA4F8B"/>
    <w:rPr>
      <w:rFonts w:ascii="Calibri" w:hAnsi="Calibri" w:cs="Calibri"/>
      <w:b/>
      <w:bCs/>
      <w:sz w:val="20"/>
      <w:szCs w:val="20"/>
    </w:rPr>
  </w:style>
  <w:style w:type="table" w:styleId="Kontuurtabel">
    <w:name w:val="Table Grid"/>
    <w:basedOn w:val="Normaaltabel"/>
    <w:uiPriority w:val="39"/>
    <w:rsid w:val="00F22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486B77"/>
    <w:pPr>
      <w:tabs>
        <w:tab w:val="center" w:pos="4536"/>
        <w:tab w:val="right" w:pos="9072"/>
      </w:tabs>
    </w:pPr>
  </w:style>
  <w:style w:type="character" w:customStyle="1" w:styleId="PisMrk">
    <w:name w:val="Päis Märk"/>
    <w:basedOn w:val="Liguvaikefont"/>
    <w:link w:val="Pis"/>
    <w:uiPriority w:val="99"/>
    <w:rsid w:val="00486B77"/>
    <w:rPr>
      <w:rFonts w:ascii="Calibri" w:hAnsi="Calibri" w:cs="Calibri"/>
    </w:rPr>
  </w:style>
  <w:style w:type="paragraph" w:styleId="Jalus">
    <w:name w:val="footer"/>
    <w:basedOn w:val="Normaallaad"/>
    <w:link w:val="JalusMrk"/>
    <w:uiPriority w:val="99"/>
    <w:unhideWhenUsed/>
    <w:rsid w:val="00486B77"/>
    <w:pPr>
      <w:tabs>
        <w:tab w:val="center" w:pos="4536"/>
        <w:tab w:val="right" w:pos="9072"/>
      </w:tabs>
    </w:pPr>
  </w:style>
  <w:style w:type="character" w:customStyle="1" w:styleId="JalusMrk">
    <w:name w:val="Jalus Märk"/>
    <w:basedOn w:val="Liguvaikefont"/>
    <w:link w:val="Jalus"/>
    <w:uiPriority w:val="99"/>
    <w:rsid w:val="00486B77"/>
    <w:rPr>
      <w:rFonts w:ascii="Calibri" w:hAnsi="Calibri" w:cs="Calibri"/>
    </w:rPr>
  </w:style>
  <w:style w:type="paragraph" w:customStyle="1" w:styleId="pf0">
    <w:name w:val="pf0"/>
    <w:basedOn w:val="Normaallaad"/>
    <w:rsid w:val="00414A4E"/>
    <w:pPr>
      <w:spacing w:before="100" w:beforeAutospacing="1" w:after="100" w:afterAutospacing="1"/>
    </w:pPr>
    <w:rPr>
      <w:rFonts w:ascii="Times New Roman" w:eastAsia="Times New Roman" w:hAnsi="Times New Roman" w:cs="Times New Roman"/>
      <w:sz w:val="24"/>
      <w:szCs w:val="24"/>
      <w:lang w:eastAsia="et-EE"/>
    </w:rPr>
  </w:style>
  <w:style w:type="character" w:customStyle="1" w:styleId="cf01">
    <w:name w:val="cf01"/>
    <w:basedOn w:val="Liguvaikefont"/>
    <w:rsid w:val="00414A4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272605">
      <w:bodyDiv w:val="1"/>
      <w:marLeft w:val="0"/>
      <w:marRight w:val="0"/>
      <w:marTop w:val="0"/>
      <w:marBottom w:val="0"/>
      <w:divBdr>
        <w:top w:val="none" w:sz="0" w:space="0" w:color="auto"/>
        <w:left w:val="none" w:sz="0" w:space="0" w:color="auto"/>
        <w:bottom w:val="none" w:sz="0" w:space="0" w:color="auto"/>
        <w:right w:val="none" w:sz="0" w:space="0" w:color="auto"/>
      </w:divBdr>
    </w:div>
    <w:div w:id="364449741">
      <w:bodyDiv w:val="1"/>
      <w:marLeft w:val="0"/>
      <w:marRight w:val="0"/>
      <w:marTop w:val="0"/>
      <w:marBottom w:val="0"/>
      <w:divBdr>
        <w:top w:val="none" w:sz="0" w:space="0" w:color="auto"/>
        <w:left w:val="none" w:sz="0" w:space="0" w:color="auto"/>
        <w:bottom w:val="none" w:sz="0" w:space="0" w:color="auto"/>
        <w:right w:val="none" w:sz="0" w:space="0" w:color="auto"/>
      </w:divBdr>
    </w:div>
    <w:div w:id="397749712">
      <w:bodyDiv w:val="1"/>
      <w:marLeft w:val="0"/>
      <w:marRight w:val="0"/>
      <w:marTop w:val="0"/>
      <w:marBottom w:val="0"/>
      <w:divBdr>
        <w:top w:val="none" w:sz="0" w:space="0" w:color="auto"/>
        <w:left w:val="none" w:sz="0" w:space="0" w:color="auto"/>
        <w:bottom w:val="none" w:sz="0" w:space="0" w:color="auto"/>
        <w:right w:val="none" w:sz="0" w:space="0" w:color="auto"/>
      </w:divBdr>
    </w:div>
    <w:div w:id="417797732">
      <w:bodyDiv w:val="1"/>
      <w:marLeft w:val="0"/>
      <w:marRight w:val="0"/>
      <w:marTop w:val="0"/>
      <w:marBottom w:val="0"/>
      <w:divBdr>
        <w:top w:val="none" w:sz="0" w:space="0" w:color="auto"/>
        <w:left w:val="none" w:sz="0" w:space="0" w:color="auto"/>
        <w:bottom w:val="none" w:sz="0" w:space="0" w:color="auto"/>
        <w:right w:val="none" w:sz="0" w:space="0" w:color="auto"/>
      </w:divBdr>
    </w:div>
    <w:div w:id="457719024">
      <w:bodyDiv w:val="1"/>
      <w:marLeft w:val="0"/>
      <w:marRight w:val="0"/>
      <w:marTop w:val="0"/>
      <w:marBottom w:val="0"/>
      <w:divBdr>
        <w:top w:val="none" w:sz="0" w:space="0" w:color="auto"/>
        <w:left w:val="none" w:sz="0" w:space="0" w:color="auto"/>
        <w:bottom w:val="none" w:sz="0" w:space="0" w:color="auto"/>
        <w:right w:val="none" w:sz="0" w:space="0" w:color="auto"/>
      </w:divBdr>
    </w:div>
    <w:div w:id="479424114">
      <w:bodyDiv w:val="1"/>
      <w:marLeft w:val="0"/>
      <w:marRight w:val="0"/>
      <w:marTop w:val="0"/>
      <w:marBottom w:val="0"/>
      <w:divBdr>
        <w:top w:val="none" w:sz="0" w:space="0" w:color="auto"/>
        <w:left w:val="none" w:sz="0" w:space="0" w:color="auto"/>
        <w:bottom w:val="none" w:sz="0" w:space="0" w:color="auto"/>
        <w:right w:val="none" w:sz="0" w:space="0" w:color="auto"/>
      </w:divBdr>
    </w:div>
    <w:div w:id="507257839">
      <w:bodyDiv w:val="1"/>
      <w:marLeft w:val="0"/>
      <w:marRight w:val="0"/>
      <w:marTop w:val="0"/>
      <w:marBottom w:val="0"/>
      <w:divBdr>
        <w:top w:val="none" w:sz="0" w:space="0" w:color="auto"/>
        <w:left w:val="none" w:sz="0" w:space="0" w:color="auto"/>
        <w:bottom w:val="none" w:sz="0" w:space="0" w:color="auto"/>
        <w:right w:val="none" w:sz="0" w:space="0" w:color="auto"/>
      </w:divBdr>
    </w:div>
    <w:div w:id="526412071">
      <w:bodyDiv w:val="1"/>
      <w:marLeft w:val="0"/>
      <w:marRight w:val="0"/>
      <w:marTop w:val="0"/>
      <w:marBottom w:val="0"/>
      <w:divBdr>
        <w:top w:val="none" w:sz="0" w:space="0" w:color="auto"/>
        <w:left w:val="none" w:sz="0" w:space="0" w:color="auto"/>
        <w:bottom w:val="none" w:sz="0" w:space="0" w:color="auto"/>
        <w:right w:val="none" w:sz="0" w:space="0" w:color="auto"/>
      </w:divBdr>
    </w:div>
    <w:div w:id="556286537">
      <w:bodyDiv w:val="1"/>
      <w:marLeft w:val="0"/>
      <w:marRight w:val="0"/>
      <w:marTop w:val="0"/>
      <w:marBottom w:val="0"/>
      <w:divBdr>
        <w:top w:val="none" w:sz="0" w:space="0" w:color="auto"/>
        <w:left w:val="none" w:sz="0" w:space="0" w:color="auto"/>
        <w:bottom w:val="none" w:sz="0" w:space="0" w:color="auto"/>
        <w:right w:val="none" w:sz="0" w:space="0" w:color="auto"/>
      </w:divBdr>
    </w:div>
    <w:div w:id="805852507">
      <w:bodyDiv w:val="1"/>
      <w:marLeft w:val="0"/>
      <w:marRight w:val="0"/>
      <w:marTop w:val="0"/>
      <w:marBottom w:val="0"/>
      <w:divBdr>
        <w:top w:val="none" w:sz="0" w:space="0" w:color="auto"/>
        <w:left w:val="none" w:sz="0" w:space="0" w:color="auto"/>
        <w:bottom w:val="none" w:sz="0" w:space="0" w:color="auto"/>
        <w:right w:val="none" w:sz="0" w:space="0" w:color="auto"/>
      </w:divBdr>
    </w:div>
    <w:div w:id="838155214">
      <w:bodyDiv w:val="1"/>
      <w:marLeft w:val="0"/>
      <w:marRight w:val="0"/>
      <w:marTop w:val="0"/>
      <w:marBottom w:val="0"/>
      <w:divBdr>
        <w:top w:val="none" w:sz="0" w:space="0" w:color="auto"/>
        <w:left w:val="none" w:sz="0" w:space="0" w:color="auto"/>
        <w:bottom w:val="none" w:sz="0" w:space="0" w:color="auto"/>
        <w:right w:val="none" w:sz="0" w:space="0" w:color="auto"/>
      </w:divBdr>
    </w:div>
    <w:div w:id="895044765">
      <w:bodyDiv w:val="1"/>
      <w:marLeft w:val="0"/>
      <w:marRight w:val="0"/>
      <w:marTop w:val="0"/>
      <w:marBottom w:val="0"/>
      <w:divBdr>
        <w:top w:val="none" w:sz="0" w:space="0" w:color="auto"/>
        <w:left w:val="none" w:sz="0" w:space="0" w:color="auto"/>
        <w:bottom w:val="none" w:sz="0" w:space="0" w:color="auto"/>
        <w:right w:val="none" w:sz="0" w:space="0" w:color="auto"/>
      </w:divBdr>
    </w:div>
    <w:div w:id="927154328">
      <w:bodyDiv w:val="1"/>
      <w:marLeft w:val="0"/>
      <w:marRight w:val="0"/>
      <w:marTop w:val="0"/>
      <w:marBottom w:val="0"/>
      <w:divBdr>
        <w:top w:val="none" w:sz="0" w:space="0" w:color="auto"/>
        <w:left w:val="none" w:sz="0" w:space="0" w:color="auto"/>
        <w:bottom w:val="none" w:sz="0" w:space="0" w:color="auto"/>
        <w:right w:val="none" w:sz="0" w:space="0" w:color="auto"/>
      </w:divBdr>
    </w:div>
    <w:div w:id="982197605">
      <w:bodyDiv w:val="1"/>
      <w:marLeft w:val="0"/>
      <w:marRight w:val="0"/>
      <w:marTop w:val="0"/>
      <w:marBottom w:val="0"/>
      <w:divBdr>
        <w:top w:val="none" w:sz="0" w:space="0" w:color="auto"/>
        <w:left w:val="none" w:sz="0" w:space="0" w:color="auto"/>
        <w:bottom w:val="none" w:sz="0" w:space="0" w:color="auto"/>
        <w:right w:val="none" w:sz="0" w:space="0" w:color="auto"/>
      </w:divBdr>
    </w:div>
    <w:div w:id="983125396">
      <w:bodyDiv w:val="1"/>
      <w:marLeft w:val="0"/>
      <w:marRight w:val="0"/>
      <w:marTop w:val="0"/>
      <w:marBottom w:val="0"/>
      <w:divBdr>
        <w:top w:val="none" w:sz="0" w:space="0" w:color="auto"/>
        <w:left w:val="none" w:sz="0" w:space="0" w:color="auto"/>
        <w:bottom w:val="none" w:sz="0" w:space="0" w:color="auto"/>
        <w:right w:val="none" w:sz="0" w:space="0" w:color="auto"/>
      </w:divBdr>
    </w:div>
    <w:div w:id="1078330931">
      <w:bodyDiv w:val="1"/>
      <w:marLeft w:val="0"/>
      <w:marRight w:val="0"/>
      <w:marTop w:val="0"/>
      <w:marBottom w:val="0"/>
      <w:divBdr>
        <w:top w:val="none" w:sz="0" w:space="0" w:color="auto"/>
        <w:left w:val="none" w:sz="0" w:space="0" w:color="auto"/>
        <w:bottom w:val="none" w:sz="0" w:space="0" w:color="auto"/>
        <w:right w:val="none" w:sz="0" w:space="0" w:color="auto"/>
      </w:divBdr>
    </w:div>
    <w:div w:id="1078332450">
      <w:bodyDiv w:val="1"/>
      <w:marLeft w:val="0"/>
      <w:marRight w:val="0"/>
      <w:marTop w:val="0"/>
      <w:marBottom w:val="0"/>
      <w:divBdr>
        <w:top w:val="none" w:sz="0" w:space="0" w:color="auto"/>
        <w:left w:val="none" w:sz="0" w:space="0" w:color="auto"/>
        <w:bottom w:val="none" w:sz="0" w:space="0" w:color="auto"/>
        <w:right w:val="none" w:sz="0" w:space="0" w:color="auto"/>
      </w:divBdr>
    </w:div>
    <w:div w:id="1082140060">
      <w:bodyDiv w:val="1"/>
      <w:marLeft w:val="0"/>
      <w:marRight w:val="0"/>
      <w:marTop w:val="0"/>
      <w:marBottom w:val="0"/>
      <w:divBdr>
        <w:top w:val="none" w:sz="0" w:space="0" w:color="auto"/>
        <w:left w:val="none" w:sz="0" w:space="0" w:color="auto"/>
        <w:bottom w:val="none" w:sz="0" w:space="0" w:color="auto"/>
        <w:right w:val="none" w:sz="0" w:space="0" w:color="auto"/>
      </w:divBdr>
    </w:div>
    <w:div w:id="1087311674">
      <w:bodyDiv w:val="1"/>
      <w:marLeft w:val="0"/>
      <w:marRight w:val="0"/>
      <w:marTop w:val="0"/>
      <w:marBottom w:val="0"/>
      <w:divBdr>
        <w:top w:val="none" w:sz="0" w:space="0" w:color="auto"/>
        <w:left w:val="none" w:sz="0" w:space="0" w:color="auto"/>
        <w:bottom w:val="none" w:sz="0" w:space="0" w:color="auto"/>
        <w:right w:val="none" w:sz="0" w:space="0" w:color="auto"/>
      </w:divBdr>
    </w:div>
    <w:div w:id="1162429408">
      <w:bodyDiv w:val="1"/>
      <w:marLeft w:val="0"/>
      <w:marRight w:val="0"/>
      <w:marTop w:val="0"/>
      <w:marBottom w:val="0"/>
      <w:divBdr>
        <w:top w:val="none" w:sz="0" w:space="0" w:color="auto"/>
        <w:left w:val="none" w:sz="0" w:space="0" w:color="auto"/>
        <w:bottom w:val="none" w:sz="0" w:space="0" w:color="auto"/>
        <w:right w:val="none" w:sz="0" w:space="0" w:color="auto"/>
      </w:divBdr>
    </w:div>
    <w:div w:id="1196310753">
      <w:bodyDiv w:val="1"/>
      <w:marLeft w:val="0"/>
      <w:marRight w:val="0"/>
      <w:marTop w:val="0"/>
      <w:marBottom w:val="0"/>
      <w:divBdr>
        <w:top w:val="none" w:sz="0" w:space="0" w:color="auto"/>
        <w:left w:val="none" w:sz="0" w:space="0" w:color="auto"/>
        <w:bottom w:val="none" w:sz="0" w:space="0" w:color="auto"/>
        <w:right w:val="none" w:sz="0" w:space="0" w:color="auto"/>
      </w:divBdr>
    </w:div>
    <w:div w:id="1199316840">
      <w:bodyDiv w:val="1"/>
      <w:marLeft w:val="0"/>
      <w:marRight w:val="0"/>
      <w:marTop w:val="0"/>
      <w:marBottom w:val="0"/>
      <w:divBdr>
        <w:top w:val="none" w:sz="0" w:space="0" w:color="auto"/>
        <w:left w:val="none" w:sz="0" w:space="0" w:color="auto"/>
        <w:bottom w:val="none" w:sz="0" w:space="0" w:color="auto"/>
        <w:right w:val="none" w:sz="0" w:space="0" w:color="auto"/>
      </w:divBdr>
    </w:div>
    <w:div w:id="1342395132">
      <w:bodyDiv w:val="1"/>
      <w:marLeft w:val="0"/>
      <w:marRight w:val="0"/>
      <w:marTop w:val="0"/>
      <w:marBottom w:val="0"/>
      <w:divBdr>
        <w:top w:val="none" w:sz="0" w:space="0" w:color="auto"/>
        <w:left w:val="none" w:sz="0" w:space="0" w:color="auto"/>
        <w:bottom w:val="none" w:sz="0" w:space="0" w:color="auto"/>
        <w:right w:val="none" w:sz="0" w:space="0" w:color="auto"/>
      </w:divBdr>
    </w:div>
    <w:div w:id="1411384895">
      <w:bodyDiv w:val="1"/>
      <w:marLeft w:val="0"/>
      <w:marRight w:val="0"/>
      <w:marTop w:val="0"/>
      <w:marBottom w:val="0"/>
      <w:divBdr>
        <w:top w:val="none" w:sz="0" w:space="0" w:color="auto"/>
        <w:left w:val="none" w:sz="0" w:space="0" w:color="auto"/>
        <w:bottom w:val="none" w:sz="0" w:space="0" w:color="auto"/>
        <w:right w:val="none" w:sz="0" w:space="0" w:color="auto"/>
      </w:divBdr>
    </w:div>
    <w:div w:id="1546137630">
      <w:bodyDiv w:val="1"/>
      <w:marLeft w:val="0"/>
      <w:marRight w:val="0"/>
      <w:marTop w:val="0"/>
      <w:marBottom w:val="0"/>
      <w:divBdr>
        <w:top w:val="none" w:sz="0" w:space="0" w:color="auto"/>
        <w:left w:val="none" w:sz="0" w:space="0" w:color="auto"/>
        <w:bottom w:val="none" w:sz="0" w:space="0" w:color="auto"/>
        <w:right w:val="none" w:sz="0" w:space="0" w:color="auto"/>
      </w:divBdr>
    </w:div>
    <w:div w:id="1548833193">
      <w:bodyDiv w:val="1"/>
      <w:marLeft w:val="0"/>
      <w:marRight w:val="0"/>
      <w:marTop w:val="0"/>
      <w:marBottom w:val="0"/>
      <w:divBdr>
        <w:top w:val="none" w:sz="0" w:space="0" w:color="auto"/>
        <w:left w:val="none" w:sz="0" w:space="0" w:color="auto"/>
        <w:bottom w:val="none" w:sz="0" w:space="0" w:color="auto"/>
        <w:right w:val="none" w:sz="0" w:space="0" w:color="auto"/>
      </w:divBdr>
    </w:div>
    <w:div w:id="1577789110">
      <w:bodyDiv w:val="1"/>
      <w:marLeft w:val="0"/>
      <w:marRight w:val="0"/>
      <w:marTop w:val="0"/>
      <w:marBottom w:val="0"/>
      <w:divBdr>
        <w:top w:val="none" w:sz="0" w:space="0" w:color="auto"/>
        <w:left w:val="none" w:sz="0" w:space="0" w:color="auto"/>
        <w:bottom w:val="none" w:sz="0" w:space="0" w:color="auto"/>
        <w:right w:val="none" w:sz="0" w:space="0" w:color="auto"/>
      </w:divBdr>
    </w:div>
    <w:div w:id="1593657780">
      <w:bodyDiv w:val="1"/>
      <w:marLeft w:val="0"/>
      <w:marRight w:val="0"/>
      <w:marTop w:val="0"/>
      <w:marBottom w:val="0"/>
      <w:divBdr>
        <w:top w:val="none" w:sz="0" w:space="0" w:color="auto"/>
        <w:left w:val="none" w:sz="0" w:space="0" w:color="auto"/>
        <w:bottom w:val="none" w:sz="0" w:space="0" w:color="auto"/>
        <w:right w:val="none" w:sz="0" w:space="0" w:color="auto"/>
      </w:divBdr>
    </w:div>
    <w:div w:id="1829053419">
      <w:bodyDiv w:val="1"/>
      <w:marLeft w:val="0"/>
      <w:marRight w:val="0"/>
      <w:marTop w:val="0"/>
      <w:marBottom w:val="0"/>
      <w:divBdr>
        <w:top w:val="none" w:sz="0" w:space="0" w:color="auto"/>
        <w:left w:val="none" w:sz="0" w:space="0" w:color="auto"/>
        <w:bottom w:val="none" w:sz="0" w:space="0" w:color="auto"/>
        <w:right w:val="none" w:sz="0" w:space="0" w:color="auto"/>
      </w:divBdr>
    </w:div>
    <w:div w:id="1883444130">
      <w:bodyDiv w:val="1"/>
      <w:marLeft w:val="0"/>
      <w:marRight w:val="0"/>
      <w:marTop w:val="0"/>
      <w:marBottom w:val="0"/>
      <w:divBdr>
        <w:top w:val="none" w:sz="0" w:space="0" w:color="auto"/>
        <w:left w:val="none" w:sz="0" w:space="0" w:color="auto"/>
        <w:bottom w:val="none" w:sz="0" w:space="0" w:color="auto"/>
        <w:right w:val="none" w:sz="0" w:space="0" w:color="auto"/>
      </w:divBdr>
    </w:div>
    <w:div w:id="1983387683">
      <w:bodyDiv w:val="1"/>
      <w:marLeft w:val="0"/>
      <w:marRight w:val="0"/>
      <w:marTop w:val="0"/>
      <w:marBottom w:val="0"/>
      <w:divBdr>
        <w:top w:val="none" w:sz="0" w:space="0" w:color="auto"/>
        <w:left w:val="none" w:sz="0" w:space="0" w:color="auto"/>
        <w:bottom w:val="none" w:sz="0" w:space="0" w:color="auto"/>
        <w:right w:val="none" w:sz="0" w:space="0" w:color="auto"/>
      </w:divBdr>
    </w:div>
    <w:div w:id="1991133457">
      <w:bodyDiv w:val="1"/>
      <w:marLeft w:val="0"/>
      <w:marRight w:val="0"/>
      <w:marTop w:val="0"/>
      <w:marBottom w:val="0"/>
      <w:divBdr>
        <w:top w:val="none" w:sz="0" w:space="0" w:color="auto"/>
        <w:left w:val="none" w:sz="0" w:space="0" w:color="auto"/>
        <w:bottom w:val="none" w:sz="0" w:space="0" w:color="auto"/>
        <w:right w:val="none" w:sz="0" w:space="0" w:color="auto"/>
      </w:divBdr>
    </w:div>
    <w:div w:id="1999840190">
      <w:bodyDiv w:val="1"/>
      <w:marLeft w:val="0"/>
      <w:marRight w:val="0"/>
      <w:marTop w:val="0"/>
      <w:marBottom w:val="0"/>
      <w:divBdr>
        <w:top w:val="none" w:sz="0" w:space="0" w:color="auto"/>
        <w:left w:val="none" w:sz="0" w:space="0" w:color="auto"/>
        <w:bottom w:val="none" w:sz="0" w:space="0" w:color="auto"/>
        <w:right w:val="none" w:sz="0" w:space="0" w:color="auto"/>
      </w:divBdr>
    </w:div>
    <w:div w:id="2005276342">
      <w:bodyDiv w:val="1"/>
      <w:marLeft w:val="0"/>
      <w:marRight w:val="0"/>
      <w:marTop w:val="0"/>
      <w:marBottom w:val="0"/>
      <w:divBdr>
        <w:top w:val="none" w:sz="0" w:space="0" w:color="auto"/>
        <w:left w:val="none" w:sz="0" w:space="0" w:color="auto"/>
        <w:bottom w:val="none" w:sz="0" w:space="0" w:color="auto"/>
        <w:right w:val="none" w:sz="0" w:space="0" w:color="auto"/>
      </w:divBdr>
    </w:div>
    <w:div w:id="214422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ehik.e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oeluuring@tai.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F97A4-3B81-46AF-8E08-EE1B8D8A0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8</Pages>
  <Words>2434</Words>
  <Characters>14123</Characters>
  <Application>Microsoft Office Word</Application>
  <DocSecurity>0</DocSecurity>
  <Lines>117</Lines>
  <Paragraphs>33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Sotsiaalministeerium</Company>
  <LinksUpToDate>false</LinksUpToDate>
  <CharactersWithSpaces>16524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Karilin Engelbrecht</dc:creator>
  <cp:keywords/>
  <dc:description/>
  <cp:lastModifiedBy>Eliise Leif</cp:lastModifiedBy>
  <cp:revision>13</cp:revision>
  <dcterms:created xsi:type="dcterms:W3CDTF">2025-02-06T09:34:00Z</dcterms:created>
  <dcterms:modified xsi:type="dcterms:W3CDTF">2025-02-11T10:01:00Z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-1577475631</vt:i4>
  </property>
  <property fmtid="{D5CDD505-2E9C-101B-9397-08002B2CF9AE}" pid="4" name="_EmailSubject">
    <vt:lpwstr>Taotlus_TIS</vt:lpwstr>
  </property>
  <property fmtid="{D5CDD505-2E9C-101B-9397-08002B2CF9AE}" pid="5" name="_AuthorEmail">
    <vt:lpwstr>anneli.romulus@tehik.ee</vt:lpwstr>
  </property>
  <property fmtid="{D5CDD505-2E9C-101B-9397-08002B2CF9AE}" pid="6" name="_AuthorEmailDisplayName">
    <vt:lpwstr>Anneli Romulus</vt:lpwstr>
  </property>
  <property fmtid="{D5CDD505-2E9C-101B-9397-08002B2CF9AE}" pid="7" name="_ReviewingToolsShownOnce">
    <vt:lpwstr/>
  </property>
</Properties>
</file>